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AF" w:rsidRDefault="003B66AF" w:rsidP="005B08E2">
      <w:pPr>
        <w:tabs>
          <w:tab w:val="left" w:pos="90"/>
        </w:tabs>
        <w:spacing w:after="140" w:line="280" w:lineRule="exact"/>
        <w:rPr>
          <w:sz w:val="32"/>
        </w:rPr>
      </w:pPr>
    </w:p>
    <w:p w:rsidR="00731A07" w:rsidRDefault="00731A07" w:rsidP="00731A07">
      <w:pPr>
        <w:spacing w:after="140"/>
        <w:rPr>
          <w:sz w:val="32"/>
        </w:rPr>
      </w:pPr>
    </w:p>
    <w:p w:rsidR="00731A07" w:rsidRPr="009B3952" w:rsidRDefault="003B66AF" w:rsidP="00731A07">
      <w:pPr>
        <w:spacing w:after="140"/>
        <w:jc w:val="center"/>
        <w:rPr>
          <w:b/>
          <w:sz w:val="36"/>
          <w:szCs w:val="36"/>
        </w:rPr>
      </w:pPr>
      <w:r w:rsidRPr="009B3952">
        <w:rPr>
          <w:b/>
          <w:sz w:val="36"/>
          <w:szCs w:val="36"/>
        </w:rPr>
        <w:t>An Introductory Proposal for</w:t>
      </w:r>
    </w:p>
    <w:p w:rsidR="003B66AF" w:rsidRDefault="00F80489" w:rsidP="00A31841">
      <w:pPr>
        <w:spacing w:after="140"/>
        <w:jc w:val="center"/>
        <w:rPr>
          <w:b/>
          <w:sz w:val="36"/>
          <w:szCs w:val="36"/>
        </w:rPr>
      </w:pPr>
      <w:r>
        <w:rPr>
          <w:b/>
          <w:sz w:val="36"/>
          <w:szCs w:val="36"/>
        </w:rPr>
        <w:t>Oracle</w:t>
      </w:r>
      <w:r w:rsidR="004D4516">
        <w:rPr>
          <w:b/>
          <w:sz w:val="36"/>
          <w:szCs w:val="36"/>
        </w:rPr>
        <w:t xml:space="preserve"> </w:t>
      </w:r>
      <w:r w:rsidR="004D4516" w:rsidRPr="004D4516">
        <w:rPr>
          <w:b/>
          <w:sz w:val="36"/>
          <w:szCs w:val="36"/>
        </w:rPr>
        <w:t>Z</w:t>
      </w:r>
      <w:r w:rsidR="00972EF4">
        <w:rPr>
          <w:b/>
          <w:sz w:val="36"/>
          <w:szCs w:val="36"/>
        </w:rPr>
        <w:t xml:space="preserve">FS </w:t>
      </w:r>
      <w:r w:rsidR="00A31841">
        <w:rPr>
          <w:b/>
          <w:sz w:val="36"/>
          <w:szCs w:val="36"/>
        </w:rPr>
        <w:t>Storage Appliance for Backup</w:t>
      </w:r>
    </w:p>
    <w:p w:rsidR="00A31841" w:rsidRDefault="00A31841" w:rsidP="00A31841">
      <w:pPr>
        <w:spacing w:after="140"/>
        <w:jc w:val="center"/>
        <w:rPr>
          <w:b/>
          <w:sz w:val="28"/>
          <w:szCs w:val="28"/>
        </w:rPr>
      </w:pPr>
    </w:p>
    <w:p w:rsidR="003B66AF" w:rsidRDefault="00CF2431" w:rsidP="00731A07">
      <w:pPr>
        <w:jc w:val="center"/>
        <w:rPr>
          <w:b/>
          <w:sz w:val="28"/>
          <w:szCs w:val="28"/>
        </w:rPr>
      </w:pPr>
      <w:r w:rsidRPr="00CF2431">
        <w:rPr>
          <w:noProof/>
        </w:rPr>
        <w:drawing>
          <wp:inline distT="0" distB="0" distL="0" distR="0">
            <wp:extent cx="1263829"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25957"/>
                    <a:stretch>
                      <a:fillRect/>
                    </a:stretch>
                  </pic:blipFill>
                  <pic:spPr bwMode="auto">
                    <a:xfrm>
                      <a:off x="0" y="0"/>
                      <a:ext cx="1263829" cy="3009900"/>
                    </a:xfrm>
                    <a:prstGeom prst="rect">
                      <a:avLst/>
                    </a:prstGeom>
                    <a:noFill/>
                    <a:ln w="9525">
                      <a:noFill/>
                      <a:miter lim="800000"/>
                      <a:headEnd/>
                      <a:tailEnd/>
                    </a:ln>
                  </pic:spPr>
                </pic:pic>
              </a:graphicData>
            </a:graphic>
          </wp:inline>
        </w:drawing>
      </w:r>
    </w:p>
    <w:p w:rsidR="003B66AF" w:rsidRDefault="003B66AF">
      <w:pPr>
        <w:rPr>
          <w:b/>
          <w:sz w:val="28"/>
          <w:szCs w:val="28"/>
        </w:rPr>
      </w:pPr>
    </w:p>
    <w:p w:rsidR="003E6AD4" w:rsidRDefault="009B4004" w:rsidP="009B3952">
      <w:pPr>
        <w:jc w:val="center"/>
        <w:rPr>
          <w:b/>
          <w:bCs/>
          <w:sz w:val="32"/>
          <w:szCs w:val="20"/>
        </w:rPr>
      </w:pPr>
      <w:r>
        <w:rPr>
          <w:b/>
          <w:bCs/>
          <w:sz w:val="32"/>
          <w:szCs w:val="20"/>
        </w:rPr>
        <w:t>Accelerating</w:t>
      </w:r>
      <w:r w:rsidR="004D4516" w:rsidRPr="004D4516">
        <w:rPr>
          <w:b/>
          <w:bCs/>
          <w:sz w:val="32"/>
          <w:szCs w:val="20"/>
        </w:rPr>
        <w:t xml:space="preserve"> Data Protection</w:t>
      </w:r>
      <w:r w:rsidR="003E6AD4">
        <w:rPr>
          <w:b/>
          <w:bCs/>
          <w:sz w:val="32"/>
          <w:szCs w:val="20"/>
        </w:rPr>
        <w:t xml:space="preserve"> for Oracle </w:t>
      </w:r>
    </w:p>
    <w:p w:rsidR="002B2E63" w:rsidRDefault="003E6AD4">
      <w:pPr>
        <w:spacing w:before="0"/>
        <w:jc w:val="center"/>
        <w:rPr>
          <w:sz w:val="40"/>
          <w:szCs w:val="24"/>
        </w:rPr>
      </w:pPr>
      <w:r>
        <w:rPr>
          <w:b/>
          <w:bCs/>
          <w:sz w:val="32"/>
          <w:szCs w:val="20"/>
        </w:rPr>
        <w:t>and non-Oracle Environments</w:t>
      </w:r>
    </w:p>
    <w:p w:rsidR="004D4516" w:rsidRDefault="004D4516" w:rsidP="00653BDF">
      <w:pPr>
        <w:spacing w:after="60"/>
        <w:rPr>
          <w:sz w:val="24"/>
          <w:szCs w:val="24"/>
        </w:rPr>
      </w:pPr>
    </w:p>
    <w:p w:rsidR="004D4516" w:rsidRDefault="004D4516" w:rsidP="00653BDF">
      <w:pPr>
        <w:spacing w:after="60"/>
        <w:rPr>
          <w:sz w:val="24"/>
          <w:szCs w:val="24"/>
        </w:rPr>
      </w:pPr>
    </w:p>
    <w:p w:rsidR="004D4516" w:rsidRDefault="004D4516" w:rsidP="00653BDF">
      <w:pPr>
        <w:spacing w:after="60"/>
        <w:rPr>
          <w:sz w:val="24"/>
          <w:szCs w:val="24"/>
        </w:rPr>
      </w:pPr>
    </w:p>
    <w:p w:rsidR="00653BDF" w:rsidRPr="003B66AF" w:rsidRDefault="00653BDF" w:rsidP="00653BDF">
      <w:pPr>
        <w:spacing w:after="60"/>
        <w:rPr>
          <w:sz w:val="24"/>
          <w:szCs w:val="24"/>
        </w:rPr>
      </w:pPr>
      <w:r>
        <w:rPr>
          <w:sz w:val="24"/>
          <w:szCs w:val="24"/>
        </w:rPr>
        <w:t>A Proposal for:</w:t>
      </w:r>
      <w:r>
        <w:rPr>
          <w:sz w:val="24"/>
          <w:szCs w:val="24"/>
        </w:rPr>
        <w:tab/>
      </w:r>
      <w:r>
        <w:rPr>
          <w:sz w:val="24"/>
          <w:szCs w:val="24"/>
        </w:rPr>
        <w:tab/>
      </w:r>
      <w:r>
        <w:rPr>
          <w:sz w:val="24"/>
          <w:szCs w:val="24"/>
        </w:rPr>
        <w:tab/>
      </w:r>
      <w:r>
        <w:rPr>
          <w:sz w:val="24"/>
          <w:szCs w:val="24"/>
        </w:rPr>
        <w:tab/>
      </w:r>
      <w:r>
        <w:rPr>
          <w:sz w:val="24"/>
          <w:szCs w:val="24"/>
        </w:rPr>
        <w:tab/>
      </w:r>
    </w:p>
    <w:p w:rsidR="002370DD" w:rsidRDefault="00653BDF" w:rsidP="002370DD">
      <w:pPr>
        <w:spacing w:after="60"/>
        <w:ind w:left="4320" w:hanging="4320"/>
        <w:rPr>
          <w:sz w:val="24"/>
          <w:szCs w:val="24"/>
        </w:rPr>
      </w:pPr>
      <w:r w:rsidRPr="003B66AF">
        <w:rPr>
          <w:sz w:val="24"/>
          <w:szCs w:val="24"/>
        </w:rPr>
        <w:t>&lt;</w:t>
      </w:r>
      <w:r>
        <w:rPr>
          <w:sz w:val="24"/>
          <w:szCs w:val="24"/>
        </w:rPr>
        <w:t xml:space="preserve">Company </w:t>
      </w:r>
      <w:r w:rsidRPr="003B66AF">
        <w:rPr>
          <w:sz w:val="24"/>
          <w:szCs w:val="24"/>
        </w:rPr>
        <w:t>Name&gt;</w:t>
      </w:r>
      <w:r>
        <w:rPr>
          <w:sz w:val="24"/>
          <w:szCs w:val="24"/>
        </w:rPr>
        <w:t xml:space="preserve"> </w:t>
      </w:r>
      <w:r>
        <w:rPr>
          <w:sz w:val="24"/>
          <w:szCs w:val="24"/>
        </w:rPr>
        <w:tab/>
      </w:r>
      <w:r>
        <w:rPr>
          <w:sz w:val="24"/>
          <w:szCs w:val="24"/>
        </w:rPr>
        <w:tab/>
      </w:r>
      <w:r w:rsidR="002370DD">
        <w:rPr>
          <w:sz w:val="24"/>
          <w:szCs w:val="24"/>
        </w:rPr>
        <w:t xml:space="preserve">Oracle Sales Representative: </w:t>
      </w:r>
      <w:r w:rsidR="002370DD" w:rsidRPr="003B66AF">
        <w:rPr>
          <w:sz w:val="24"/>
          <w:szCs w:val="24"/>
        </w:rPr>
        <w:t>&lt;Name&gt;</w:t>
      </w:r>
      <w:r w:rsidR="002370DD">
        <w:rPr>
          <w:sz w:val="24"/>
          <w:szCs w:val="24"/>
        </w:rPr>
        <w:t xml:space="preserve"> </w:t>
      </w:r>
    </w:p>
    <w:p w:rsidR="00653BDF" w:rsidRPr="003B66AF" w:rsidRDefault="002370DD" w:rsidP="002370DD">
      <w:pPr>
        <w:spacing w:after="60"/>
        <w:ind w:left="4320" w:hanging="4320"/>
        <w:rPr>
          <w:sz w:val="24"/>
          <w:szCs w:val="24"/>
        </w:rPr>
      </w:pPr>
      <w:r>
        <w:rPr>
          <w:sz w:val="24"/>
          <w:szCs w:val="24"/>
        </w:rPr>
        <w:t>&lt;Customer’s Title&gt;</w:t>
      </w:r>
      <w:r>
        <w:rPr>
          <w:sz w:val="24"/>
          <w:szCs w:val="24"/>
        </w:rPr>
        <w:tab/>
      </w:r>
      <w:r>
        <w:rPr>
          <w:sz w:val="24"/>
          <w:szCs w:val="24"/>
        </w:rPr>
        <w:tab/>
      </w:r>
      <w:r w:rsidR="00653BDF" w:rsidRPr="003B66AF">
        <w:rPr>
          <w:sz w:val="24"/>
          <w:szCs w:val="24"/>
        </w:rPr>
        <w:t>E-mail: &lt;E-mail address&gt;</w:t>
      </w:r>
    </w:p>
    <w:p w:rsidR="00653BDF" w:rsidRPr="00653BDF" w:rsidRDefault="002370DD" w:rsidP="00653BDF">
      <w:pPr>
        <w:spacing w:after="60"/>
        <w:rPr>
          <w:sz w:val="24"/>
          <w:szCs w:val="24"/>
        </w:rPr>
      </w:pPr>
      <w:r>
        <w:rPr>
          <w:sz w:val="24"/>
          <w:szCs w:val="24"/>
        </w:rPr>
        <w:t>&lt;Company Address&gt;</w:t>
      </w:r>
      <w:r w:rsidR="00653BDF">
        <w:rPr>
          <w:sz w:val="24"/>
          <w:szCs w:val="24"/>
        </w:rPr>
        <w:tab/>
      </w:r>
      <w:r w:rsidR="00653BDF">
        <w:rPr>
          <w:sz w:val="24"/>
          <w:szCs w:val="24"/>
        </w:rPr>
        <w:tab/>
      </w:r>
      <w:r w:rsidR="00653BDF">
        <w:rPr>
          <w:sz w:val="24"/>
          <w:szCs w:val="24"/>
        </w:rPr>
        <w:tab/>
      </w:r>
      <w:r w:rsidR="00653BDF">
        <w:rPr>
          <w:sz w:val="24"/>
          <w:szCs w:val="24"/>
        </w:rPr>
        <w:tab/>
        <w:t>Mo</w:t>
      </w:r>
      <w:r w:rsidR="00653BDF" w:rsidRPr="003B66AF">
        <w:rPr>
          <w:sz w:val="24"/>
          <w:szCs w:val="24"/>
        </w:rPr>
        <w:t>bile: XXX-XXX-XXXX</w:t>
      </w:r>
    </w:p>
    <w:p w:rsidR="003B66AF" w:rsidRPr="003B66AF" w:rsidRDefault="003B66AF" w:rsidP="00653BDF">
      <w:pPr>
        <w:spacing w:after="60"/>
        <w:ind w:left="5040"/>
        <w:rPr>
          <w:sz w:val="24"/>
          <w:szCs w:val="24"/>
        </w:rPr>
      </w:pPr>
    </w:p>
    <w:p w:rsidR="002E36BE" w:rsidRPr="00D860E7" w:rsidRDefault="003B66AF">
      <w:pPr>
        <w:rPr>
          <w:b/>
          <w:sz w:val="24"/>
          <w:szCs w:val="24"/>
        </w:rPr>
      </w:pPr>
      <w:r>
        <w:rPr>
          <w:b/>
          <w:sz w:val="28"/>
          <w:szCs w:val="28"/>
        </w:rPr>
        <w:br w:type="page"/>
      </w:r>
      <w:r w:rsidR="00C352AE" w:rsidRPr="00D860E7">
        <w:rPr>
          <w:b/>
          <w:sz w:val="24"/>
          <w:szCs w:val="24"/>
        </w:rPr>
        <w:lastRenderedPageBreak/>
        <w:t>Executive Summary</w:t>
      </w:r>
    </w:p>
    <w:p w:rsidR="006C6AF4" w:rsidRDefault="006C6AF4" w:rsidP="001D282B">
      <w:pPr>
        <w:pStyle w:val="OBodyText"/>
      </w:pPr>
      <w:r>
        <w:t xml:space="preserve">Today’s business applications run around the clock, and it’s critical that you </w:t>
      </w:r>
      <w:r w:rsidR="006264EC">
        <w:t>can</w:t>
      </w:r>
      <w:r>
        <w:t xml:space="preserve"> reliably protect their data and quickly restore them when an outage occurs. Nobody wants to explain to the CEO that you have lost customer orders and </w:t>
      </w:r>
      <w:r w:rsidR="00103FFD">
        <w:t xml:space="preserve">associated </w:t>
      </w:r>
      <w:r>
        <w:t xml:space="preserve">revenue or to a government regulator that you can’t </w:t>
      </w:r>
      <w:r w:rsidR="00103FFD">
        <w:t xml:space="preserve">provide </w:t>
      </w:r>
      <w:r>
        <w:t xml:space="preserve">the data they </w:t>
      </w:r>
      <w:r w:rsidR="00103FFD">
        <w:t>want</w:t>
      </w:r>
      <w:r>
        <w:t xml:space="preserve"> because your backup </w:t>
      </w:r>
      <w:r w:rsidR="00913479">
        <w:t xml:space="preserve">or restore </w:t>
      </w:r>
      <w:r>
        <w:t>failed.</w:t>
      </w:r>
    </w:p>
    <w:p w:rsidR="006C6AF4" w:rsidRDefault="006C6AF4" w:rsidP="001D282B">
      <w:pPr>
        <w:pStyle w:val="OBodyText"/>
      </w:pPr>
      <w:r>
        <w:t xml:space="preserve">The </w:t>
      </w:r>
      <w:r w:rsidR="007D371C">
        <w:t>typical</w:t>
      </w:r>
      <w:r>
        <w:t xml:space="preserve"> </w:t>
      </w:r>
      <w:r w:rsidR="007D371C">
        <w:t xml:space="preserve">product used </w:t>
      </w:r>
      <w:r>
        <w:t xml:space="preserve">for protecting business data is a </w:t>
      </w:r>
      <w:r w:rsidR="00913479">
        <w:t xml:space="preserve">Dell/EMC </w:t>
      </w:r>
      <w:r>
        <w:t xml:space="preserve">Data Domain Purpose-Built Backup Appliance (PBBA), which is based on </w:t>
      </w:r>
      <w:r w:rsidR="00674202">
        <w:t>15</w:t>
      </w:r>
      <w:r w:rsidR="007D371C">
        <w:t>-</w:t>
      </w:r>
      <w:r>
        <w:t>year</w:t>
      </w:r>
      <w:r w:rsidR="007D371C">
        <w:t>-</w:t>
      </w:r>
      <w:r>
        <w:t>ol</w:t>
      </w:r>
      <w:r w:rsidR="00A31841">
        <w:t>d technology. It protects all</w:t>
      </w:r>
      <w:r>
        <w:t xml:space="preserve"> your data equally, whether it is part of a business-critical </w:t>
      </w:r>
      <w:r w:rsidR="009C350E">
        <w:t xml:space="preserve">Oracle Database or a cookie recipe in someone’s home directory; and it does so in a way that </w:t>
      </w:r>
      <w:r w:rsidR="008E2C02">
        <w:t xml:space="preserve">increases data center complexity, </w:t>
      </w:r>
      <w:r w:rsidR="009C350E">
        <w:t>place</w:t>
      </w:r>
      <w:r w:rsidR="008E2C02">
        <w:t>s</w:t>
      </w:r>
      <w:r w:rsidR="009C350E">
        <w:t xml:space="preserve"> heavy loads on production database servers</w:t>
      </w:r>
      <w:r w:rsidR="008E2C02">
        <w:t>,</w:t>
      </w:r>
      <w:r w:rsidR="009C350E">
        <w:t xml:space="preserve"> and extend</w:t>
      </w:r>
      <w:r w:rsidR="008E2C02">
        <w:t>s</w:t>
      </w:r>
      <w:r w:rsidR="009C350E">
        <w:t xml:space="preserve"> </w:t>
      </w:r>
      <w:r w:rsidR="00913479">
        <w:t xml:space="preserve">restore </w:t>
      </w:r>
      <w:r w:rsidR="009C350E">
        <w:t>times for critical data.</w:t>
      </w:r>
    </w:p>
    <w:p w:rsidR="008E2C02" w:rsidRDefault="009C350E" w:rsidP="001D282B">
      <w:pPr>
        <w:pStyle w:val="OBodyText"/>
      </w:pPr>
      <w:r>
        <w:t>In contrast, Oracle’s 5</w:t>
      </w:r>
      <w:r w:rsidRPr="009C350E">
        <w:rPr>
          <w:vertAlign w:val="superscript"/>
        </w:rPr>
        <w:t>th</w:t>
      </w:r>
      <w:r>
        <w:t xml:space="preserve"> generation ZFS </w:t>
      </w:r>
      <w:r w:rsidR="00A31841">
        <w:t xml:space="preserve">Storage </w:t>
      </w:r>
      <w:r>
        <w:t xml:space="preserve">Appliance </w:t>
      </w:r>
      <w:r w:rsidR="00A31841">
        <w:t xml:space="preserve">for Backup </w:t>
      </w:r>
      <w:r>
        <w:t xml:space="preserve">is designed to deliver maximum backup and </w:t>
      </w:r>
      <w:r w:rsidR="00913479">
        <w:t xml:space="preserve">restore </w:t>
      </w:r>
      <w:r>
        <w:t>performance for Oracle Database and any other data</w:t>
      </w:r>
      <w:r w:rsidR="00103FFD">
        <w:t xml:space="preserve"> source</w:t>
      </w:r>
      <w:r>
        <w:t xml:space="preserve">. </w:t>
      </w:r>
      <w:r w:rsidR="008E2C02">
        <w:t>It minimizes loads on production servers by shortening backup windows and reducing the need to run resource-intensive deduplication clients, and it delivers blazing fast restore rates</w:t>
      </w:r>
      <w:r w:rsidR="007D371C">
        <w:t>—up to 60 terabytes per hour—</w:t>
      </w:r>
      <w:r w:rsidR="008E2C02">
        <w:t xml:space="preserve">for any </w:t>
      </w:r>
      <w:r w:rsidR="00587E6B">
        <w:t>type of data.</w:t>
      </w:r>
      <w:r w:rsidR="008E2C02">
        <w:t xml:space="preserve"> However, the ZFS Backup Appliance goes beyond the </w:t>
      </w:r>
      <w:r w:rsidR="00587E6B">
        <w:t xml:space="preserve">one-size-fits-all </w:t>
      </w:r>
      <w:r w:rsidR="008E2C02">
        <w:t xml:space="preserve">legacy approach taken by Data Domain to implement </w:t>
      </w:r>
      <w:r w:rsidR="00A31841">
        <w:t>unique value-</w:t>
      </w:r>
      <w:r w:rsidR="00587E6B">
        <w:t>added</w:t>
      </w:r>
      <w:r w:rsidR="008E2C02">
        <w:t xml:space="preserve"> </w:t>
      </w:r>
      <w:r w:rsidR="00587E6B">
        <w:t xml:space="preserve">data protection </w:t>
      </w:r>
      <w:r w:rsidR="008E2C02">
        <w:t>features</w:t>
      </w:r>
      <w:r w:rsidR="00587E6B">
        <w:t xml:space="preserve"> that are co-engineered with</w:t>
      </w:r>
      <w:r w:rsidR="008E2C02">
        <w:t xml:space="preserve"> Oracle Database </w:t>
      </w:r>
      <w:r w:rsidR="00587E6B">
        <w:t>to</w:t>
      </w:r>
      <w:r w:rsidR="008E2C02">
        <w:t xml:space="preserve"> further increase data protection storage efficiency,</w:t>
      </w:r>
      <w:r w:rsidR="00587E6B">
        <w:t xml:space="preserve"> performance, and manageability in these environments.</w:t>
      </w:r>
      <w:r w:rsidR="008E2C02">
        <w:t xml:space="preserve"> </w:t>
      </w:r>
    </w:p>
    <w:p w:rsidR="00D845ED" w:rsidRDefault="00D845ED" w:rsidP="00D845ED">
      <w:pPr>
        <w:pStyle w:val="OBodyText"/>
      </w:pPr>
      <w:r>
        <w:t xml:space="preserve">Whether you are protecting banking data that resides on an </w:t>
      </w:r>
      <w:r w:rsidR="007D371C">
        <w:t xml:space="preserve">Oracle </w:t>
      </w:r>
      <w:r>
        <w:t xml:space="preserve">Exadata, email from a Windows environment, or data from a mix of different sources, the </w:t>
      </w:r>
      <w:r w:rsidR="00587E6B">
        <w:t xml:space="preserve">Oracle </w:t>
      </w:r>
      <w:r>
        <w:t xml:space="preserve">ZFS Backup Appliance is proven to deliver superior performance, simpler management, and greater cost-effectiveness than alternative solutions. </w:t>
      </w:r>
      <w:r w:rsidR="00587E6B">
        <w:t xml:space="preserve">Oracle ZFS Backup Appliance enables you to: </w:t>
      </w:r>
    </w:p>
    <w:p w:rsidR="00993363" w:rsidRPr="00993363" w:rsidRDefault="00993363" w:rsidP="00D34FDC">
      <w:pPr>
        <w:pStyle w:val="ListParagraph"/>
      </w:pPr>
      <w:r w:rsidRPr="00993363">
        <w:rPr>
          <w:b/>
        </w:rPr>
        <w:t>Reduce risk of data loss</w:t>
      </w:r>
      <w:r w:rsidRPr="00993363">
        <w:t xml:space="preserve"> from missed backup windows </w:t>
      </w:r>
      <w:r w:rsidR="00B33956">
        <w:t>with up to 7x faster backup throughput</w:t>
      </w:r>
    </w:p>
    <w:p w:rsidR="002B2E63" w:rsidRDefault="00B33956" w:rsidP="00D34FDC">
      <w:pPr>
        <w:pStyle w:val="ListParagraph"/>
      </w:pPr>
      <w:r>
        <w:rPr>
          <w:b/>
        </w:rPr>
        <w:t xml:space="preserve">Accelerate application recovery </w:t>
      </w:r>
      <w:r w:rsidRPr="00B33956">
        <w:t xml:space="preserve">with up to 12x the </w:t>
      </w:r>
      <w:r w:rsidR="00710C85">
        <w:t>restore</w:t>
      </w:r>
      <w:r w:rsidR="00710C85" w:rsidRPr="00B33956">
        <w:t xml:space="preserve"> </w:t>
      </w:r>
      <w:r w:rsidRPr="00B33956">
        <w:t xml:space="preserve">performance of </w:t>
      </w:r>
      <w:r>
        <w:t>competi</w:t>
      </w:r>
      <w:r w:rsidRPr="00B33956">
        <w:t>tive solutions</w:t>
      </w:r>
    </w:p>
    <w:p w:rsidR="002B2E63" w:rsidRDefault="00B33956" w:rsidP="00D34FDC">
      <w:pPr>
        <w:pStyle w:val="ListParagraph"/>
      </w:pPr>
      <w:r>
        <w:rPr>
          <w:b/>
        </w:rPr>
        <w:t>Lower TCO by 50%</w:t>
      </w:r>
      <w:r w:rsidRPr="00B33956">
        <w:t xml:space="preserve"> with less </w:t>
      </w:r>
      <w:r w:rsidR="0045767D">
        <w:t xml:space="preserve">data protection </w:t>
      </w:r>
      <w:r w:rsidRPr="00B33956">
        <w:t xml:space="preserve">storage </w:t>
      </w:r>
      <w:r w:rsidR="00710C85">
        <w:t xml:space="preserve">capacity </w:t>
      </w:r>
      <w:r w:rsidRPr="00B33956">
        <w:t>to buy and manage</w:t>
      </w:r>
    </w:p>
    <w:p w:rsidR="002B2E63" w:rsidRDefault="00B33956" w:rsidP="00D34FDC">
      <w:pPr>
        <w:pStyle w:val="ListParagraph"/>
      </w:pPr>
      <w:r>
        <w:rPr>
          <w:b/>
        </w:rPr>
        <w:t xml:space="preserve">Improve regulatory compliance </w:t>
      </w:r>
      <w:r w:rsidRPr="00B33956">
        <w:t>with faster, more reliable backups</w:t>
      </w:r>
      <w:r w:rsidR="0049388B">
        <w:t>, restores,</w:t>
      </w:r>
      <w:r w:rsidRPr="00B33956">
        <w:t xml:space="preserve"> and high</w:t>
      </w:r>
      <w:r w:rsidR="0049388B">
        <w:t xml:space="preserve">er </w:t>
      </w:r>
      <w:r w:rsidRPr="00B33956">
        <w:t>availability</w:t>
      </w:r>
    </w:p>
    <w:p w:rsidR="002B2E63" w:rsidRDefault="00B33956" w:rsidP="00D34FDC">
      <w:pPr>
        <w:pStyle w:val="ListParagraph"/>
      </w:pPr>
      <w:r>
        <w:rPr>
          <w:b/>
        </w:rPr>
        <w:t xml:space="preserve">Increase data security </w:t>
      </w:r>
      <w:r w:rsidRPr="00B33956">
        <w:t xml:space="preserve">with security </w:t>
      </w:r>
      <w:r w:rsidR="00D20E96">
        <w:t>built-in—</w:t>
      </w:r>
      <w:r w:rsidRPr="00B33956">
        <w:t>not bolted-on</w:t>
      </w:r>
    </w:p>
    <w:p w:rsidR="002B2E63" w:rsidRDefault="00993363" w:rsidP="00D34FDC">
      <w:pPr>
        <w:pStyle w:val="ListParagraph"/>
      </w:pPr>
      <w:r w:rsidRPr="00993363">
        <w:rPr>
          <w:b/>
        </w:rPr>
        <w:t>Simplify data protection</w:t>
      </w:r>
      <w:r w:rsidRPr="00993363">
        <w:t xml:space="preserve"> by </w:t>
      </w:r>
      <w:r w:rsidR="0045767D">
        <w:t xml:space="preserve">consolidating data protection and </w:t>
      </w:r>
      <w:r w:rsidR="00B33956">
        <w:t>eliminating “backup sprawl”</w:t>
      </w:r>
    </w:p>
    <w:p w:rsidR="002B2E63" w:rsidRDefault="0045767D" w:rsidP="00D34FDC">
      <w:pPr>
        <w:pStyle w:val="ListParagraph"/>
      </w:pPr>
      <w:r>
        <w:rPr>
          <w:b/>
        </w:rPr>
        <w:t>Run</w:t>
      </w:r>
      <w:r w:rsidR="00993363" w:rsidRPr="00993363">
        <w:rPr>
          <w:b/>
        </w:rPr>
        <w:t xml:space="preserve"> production application</w:t>
      </w:r>
      <w:r w:rsidR="00B33956">
        <w:rPr>
          <w:b/>
        </w:rPr>
        <w:t>s</w:t>
      </w:r>
      <w:r>
        <w:rPr>
          <w:b/>
        </w:rPr>
        <w:t xml:space="preserve"> faster</w:t>
      </w:r>
      <w:r>
        <w:t xml:space="preserve"> by reducing</w:t>
      </w:r>
      <w:r w:rsidR="00993363" w:rsidRPr="00993363">
        <w:t xml:space="preserve"> data</w:t>
      </w:r>
      <w:r w:rsidR="00B33956">
        <w:t xml:space="preserve"> protection overhead</w:t>
      </w:r>
    </w:p>
    <w:p w:rsidR="002B2E63" w:rsidRDefault="00993363" w:rsidP="00D34FDC">
      <w:pPr>
        <w:pStyle w:val="ListParagraph"/>
      </w:pPr>
      <w:r w:rsidRPr="00993363">
        <w:rPr>
          <w:b/>
        </w:rPr>
        <w:t>Optimize data protection</w:t>
      </w:r>
      <w:r w:rsidRPr="00993363">
        <w:t xml:space="preserve"> for Oracle Engineered Systems</w:t>
      </w:r>
      <w:r w:rsidR="00B33956">
        <w:t xml:space="preserve"> with features</w:t>
      </w:r>
      <w:r w:rsidR="00D20E96">
        <w:t xml:space="preserve"> that lower backup costs</w:t>
      </w:r>
    </w:p>
    <w:p w:rsidR="002B2E63" w:rsidRDefault="00993363" w:rsidP="00D34FDC">
      <w:pPr>
        <w:pStyle w:val="ListParagraph"/>
        <w:rPr>
          <w:b/>
        </w:rPr>
      </w:pPr>
      <w:r w:rsidRPr="00993363">
        <w:rPr>
          <w:b/>
        </w:rPr>
        <w:t>Improve productivity</w:t>
      </w:r>
      <w:r w:rsidRPr="00993363">
        <w:t xml:space="preserve"> </w:t>
      </w:r>
      <w:r w:rsidR="00B33956">
        <w:t xml:space="preserve">of </w:t>
      </w:r>
      <w:r w:rsidRPr="00993363">
        <w:t>database administrator</w:t>
      </w:r>
      <w:r>
        <w:t>s</w:t>
      </w:r>
      <w:r w:rsidRPr="00993363">
        <w:t>, data storage and data protection teams</w:t>
      </w:r>
    </w:p>
    <w:p w:rsidR="0045767D" w:rsidRDefault="0045767D" w:rsidP="0045767D">
      <w:r w:rsidRPr="0064585B">
        <w:t xml:space="preserve">We believe that your organization can benefit from making Oracle ZFS Backup Appliance an integral part of your data protection strategy, just as </w:t>
      </w:r>
      <w:r w:rsidR="00980905">
        <w:t xml:space="preserve">leading financial services companies, </w:t>
      </w:r>
      <w:r w:rsidRPr="005B3C20">
        <w:t xml:space="preserve">Centrica, dunnhumby, Asia Commercial Bank, </w:t>
      </w:r>
      <w:r w:rsidR="00D34FDC" w:rsidRPr="005B3C20">
        <w:t xml:space="preserve">Specialized Bicycles, </w:t>
      </w:r>
      <w:r w:rsidRPr="005B3C20">
        <w:t xml:space="preserve">Dimension Data, </w:t>
      </w:r>
      <w:r w:rsidRPr="0064585B">
        <w:t xml:space="preserve">and many others </w:t>
      </w:r>
      <w:r w:rsidR="000C67DB">
        <w:t xml:space="preserve">already </w:t>
      </w:r>
      <w:r w:rsidRPr="0064585B">
        <w:t xml:space="preserve">have. </w:t>
      </w:r>
    </w:p>
    <w:p w:rsidR="005003EC" w:rsidRDefault="00AE40EE" w:rsidP="001D282B">
      <w:pPr>
        <w:pStyle w:val="OBodyText"/>
      </w:pPr>
      <w:r w:rsidRPr="00AE40EE">
        <w:t xml:space="preserve">Please take a few minutes to read the following pages to gain insight into the capabilities and potential savings that the </w:t>
      </w:r>
      <w:r>
        <w:t>ZFS Backup A</w:t>
      </w:r>
      <w:r w:rsidRPr="00AE40EE">
        <w:t>ppliance can offer you. Once you do, we are confident that you</w:t>
      </w:r>
      <w:r w:rsidR="00D34FDC">
        <w:t>’ll</w:t>
      </w:r>
      <w:r w:rsidRPr="00AE40EE">
        <w:t xml:space="preserve"> agree with </w:t>
      </w:r>
      <w:r w:rsidR="00F71452">
        <w:t>Mark Peters</w:t>
      </w:r>
      <w:r w:rsidR="00D34FDC">
        <w:t>, Senior Analyst</w:t>
      </w:r>
      <w:r w:rsidR="00F71452">
        <w:t xml:space="preserve"> from the</w:t>
      </w:r>
      <w:r w:rsidRPr="00AE40EE">
        <w:t xml:space="preserve"> </w:t>
      </w:r>
      <w:r>
        <w:t>Enterp</w:t>
      </w:r>
      <w:r w:rsidR="005B3C20">
        <w:t>r</w:t>
      </w:r>
      <w:r>
        <w:t>ise Strategy Group</w:t>
      </w:r>
      <w:r w:rsidR="00D34FDC">
        <w:t>,</w:t>
      </w:r>
      <w:r w:rsidRPr="00AE40EE">
        <w:t xml:space="preserve"> who said:</w:t>
      </w:r>
    </w:p>
    <w:p w:rsidR="00AE40EE" w:rsidRPr="001D282B" w:rsidRDefault="00AE40EE" w:rsidP="0064585B">
      <w:pPr>
        <w:pStyle w:val="OBodyText"/>
        <w:rPr>
          <w:b/>
          <w:i/>
        </w:rPr>
      </w:pPr>
      <w:r w:rsidRPr="001D282B">
        <w:rPr>
          <w:b/>
          <w:i/>
        </w:rPr>
        <w:t>“</w:t>
      </w:r>
      <w:r w:rsidR="00F71452">
        <w:rPr>
          <w:b/>
          <w:i/>
        </w:rPr>
        <w:t>It’s perfect for when the speed, value and accuracy of backup matters</w:t>
      </w:r>
      <w:r w:rsidR="00710C85">
        <w:rPr>
          <w:b/>
          <w:i/>
        </w:rPr>
        <w:t>—</w:t>
      </w:r>
      <w:r w:rsidR="00F71452">
        <w:rPr>
          <w:b/>
          <w:i/>
        </w:rPr>
        <w:t>which could be for Oracle Databases, non-Oracle databases, or files of any type. Basically, it’s a universal backup solution.”</w:t>
      </w:r>
    </w:p>
    <w:p w:rsidR="005003EC" w:rsidRPr="0064585B" w:rsidRDefault="005003EC" w:rsidP="001D282B">
      <w:pPr>
        <w:pStyle w:val="OBodyText"/>
      </w:pPr>
      <w:r w:rsidRPr="0064585B">
        <w:t xml:space="preserve">Attached please find a sample </w:t>
      </w:r>
      <w:r w:rsidR="00AE40EE">
        <w:t xml:space="preserve">ZFS </w:t>
      </w:r>
      <w:r w:rsidR="00283122">
        <w:t>Storage</w:t>
      </w:r>
      <w:r w:rsidR="00AE40EE">
        <w:t xml:space="preserve"> Appliance </w:t>
      </w:r>
      <w:r w:rsidR="00283122">
        <w:t xml:space="preserve">for Backup </w:t>
      </w:r>
      <w:r w:rsidRPr="0064585B">
        <w:t xml:space="preserve">configuration which we can use </w:t>
      </w:r>
      <w:r w:rsidR="00E713A4">
        <w:t xml:space="preserve">as </w:t>
      </w:r>
      <w:r w:rsidRPr="0064585B">
        <w:t xml:space="preserve">a </w:t>
      </w:r>
      <w:r w:rsidR="00E713A4">
        <w:t xml:space="preserve">starting point for a </w:t>
      </w:r>
      <w:r w:rsidRPr="0064585B">
        <w:t>discussion of your busine</w:t>
      </w:r>
      <w:r w:rsidR="0045767D">
        <w:t>ss requirements and IT needs. I wi</w:t>
      </w:r>
      <w:r w:rsidRPr="0064585B">
        <w:t>ll follow up with a phone call to s</w:t>
      </w:r>
      <w:r w:rsidR="00AE40EE">
        <w:t>chedule</w:t>
      </w:r>
      <w:r w:rsidRPr="0064585B">
        <w:t xml:space="preserve"> a meeting.</w:t>
      </w:r>
    </w:p>
    <w:p w:rsidR="005003EC" w:rsidRPr="001D282B" w:rsidRDefault="005003EC" w:rsidP="001D282B">
      <w:pPr>
        <w:pStyle w:val="OBodyText"/>
      </w:pPr>
      <w:r w:rsidRPr="001D282B">
        <w:t xml:space="preserve">I look forward to meeting you in person. </w:t>
      </w:r>
    </w:p>
    <w:p w:rsidR="0064585B" w:rsidRPr="001D282B" w:rsidRDefault="005003EC" w:rsidP="001D282B">
      <w:pPr>
        <w:pStyle w:val="OBodyText"/>
        <w:rPr>
          <w:szCs w:val="20"/>
        </w:rPr>
      </w:pPr>
      <w:r w:rsidRPr="001D282B">
        <w:t xml:space="preserve">Sincerely, </w:t>
      </w:r>
    </w:p>
    <w:p w:rsidR="00286B9E" w:rsidRDefault="00286B9E" w:rsidP="00286B9E">
      <w:pPr>
        <w:spacing w:before="240"/>
        <w:rPr>
          <w:szCs w:val="20"/>
        </w:rPr>
      </w:pPr>
      <w:r>
        <w:rPr>
          <w:szCs w:val="20"/>
        </w:rPr>
        <w:t>&lt;Insert Oracle Sales Rep Name Here&gt;</w:t>
      </w:r>
    </w:p>
    <w:p w:rsidR="00710C85" w:rsidRDefault="00710C85" w:rsidP="002430A7">
      <w:pPr>
        <w:pStyle w:val="Heading2"/>
      </w:pPr>
    </w:p>
    <w:p w:rsidR="002B2E63" w:rsidRDefault="001A4721">
      <w:pPr>
        <w:pStyle w:val="Heading2"/>
        <w:spacing w:before="0"/>
      </w:pPr>
      <w:r>
        <w:t xml:space="preserve">Industry Leaders Have Already Switched to Oracle </w:t>
      </w:r>
      <w:r w:rsidRPr="002430A7">
        <w:t>ZFS</w:t>
      </w:r>
      <w:r>
        <w:t xml:space="preserve"> Backup Appliance</w:t>
      </w:r>
    </w:p>
    <w:p w:rsidR="00537280" w:rsidRDefault="00867866" w:rsidP="00D34FDC">
      <w:pPr>
        <w:pStyle w:val="ListParagraph"/>
      </w:pPr>
      <w:r w:rsidRPr="008F7A37">
        <w:rPr>
          <w:b/>
        </w:rPr>
        <w:t>Top 10 U.S. Financial Services Company</w:t>
      </w:r>
      <w:r w:rsidR="00710C85">
        <w:t>—</w:t>
      </w:r>
      <w:r w:rsidR="008F7A37">
        <w:t xml:space="preserve">Replaced Data Domain </w:t>
      </w:r>
      <w:r w:rsidR="00537280">
        <w:t xml:space="preserve">to meet the </w:t>
      </w:r>
      <w:r w:rsidR="008F7A37">
        <w:t xml:space="preserve">performance and </w:t>
      </w:r>
      <w:r w:rsidR="00537280">
        <w:t xml:space="preserve">high availability </w:t>
      </w:r>
      <w:r w:rsidR="008F7A37">
        <w:t xml:space="preserve">needs of </w:t>
      </w:r>
      <w:r w:rsidR="007D371C">
        <w:t xml:space="preserve">its </w:t>
      </w:r>
      <w:r w:rsidR="007A74E5">
        <w:t xml:space="preserve">Oracle Exadata systems.  Backups run 40x faster, </w:t>
      </w:r>
      <w:r w:rsidR="008F7A37">
        <w:t>backup overhead on database server</w:t>
      </w:r>
      <w:r w:rsidR="006750E5">
        <w:t>s</w:t>
      </w:r>
      <w:r w:rsidR="008F7A37">
        <w:t xml:space="preserve"> </w:t>
      </w:r>
      <w:r w:rsidR="006750E5">
        <w:t>was</w:t>
      </w:r>
      <w:r w:rsidR="008F7A37">
        <w:t xml:space="preserve"> 80%</w:t>
      </w:r>
      <w:r w:rsidR="00A10520">
        <w:t xml:space="preserve"> </w:t>
      </w:r>
      <w:r w:rsidR="006750E5">
        <w:t>less</w:t>
      </w:r>
      <w:r w:rsidR="007A74E5">
        <w:t>, and capacity requirements have been significantly reduced</w:t>
      </w:r>
      <w:r w:rsidR="00EA0F50">
        <w:t>.</w:t>
      </w:r>
    </w:p>
    <w:p w:rsidR="009B33E7" w:rsidRDefault="009B33E7" w:rsidP="00D34FDC">
      <w:pPr>
        <w:pStyle w:val="ListParagraph"/>
      </w:pPr>
      <w:r>
        <w:rPr>
          <w:b/>
        </w:rPr>
        <w:t>Top 20</w:t>
      </w:r>
      <w:r w:rsidRPr="009B33E7">
        <w:rPr>
          <w:b/>
        </w:rPr>
        <w:t xml:space="preserve"> European Bank</w:t>
      </w:r>
      <w:r w:rsidR="00710C85">
        <w:t>—</w:t>
      </w:r>
      <w:r w:rsidR="00EA0F50">
        <w:t>Replaced</w:t>
      </w:r>
      <w:r>
        <w:t xml:space="preserve"> Data Domain to achieve </w:t>
      </w:r>
      <w:r w:rsidR="007D371C">
        <w:t xml:space="preserve">a </w:t>
      </w:r>
      <w:r>
        <w:t>5x reduction in backup time, 60% reduction in operational costs due to simplified management, and reduced backup capacity requirements by 100s of terabytes.</w:t>
      </w:r>
    </w:p>
    <w:p w:rsidR="00EA0F50" w:rsidRPr="00DF22D6" w:rsidRDefault="00EA0F50" w:rsidP="00D34FDC">
      <w:pPr>
        <w:pStyle w:val="ListParagraph"/>
      </w:pPr>
      <w:r w:rsidRPr="009B33E7">
        <w:rPr>
          <w:b/>
        </w:rPr>
        <w:t>US Health Information Network</w:t>
      </w:r>
      <w:r w:rsidR="00710C85">
        <w:t>—</w:t>
      </w:r>
      <w:r w:rsidR="006750E5">
        <w:t>Replaced</w:t>
      </w:r>
      <w:r>
        <w:t xml:space="preserve"> Data Domain and achieved 15x better backup performance for Oracle Database</w:t>
      </w:r>
      <w:r w:rsidR="007D371C">
        <w:t>s</w:t>
      </w:r>
      <w:r>
        <w:t>, enabled DBAs to manage database backups, and reduced TCO by 62%</w:t>
      </w:r>
      <w:r w:rsidR="007D371C">
        <w:t>--</w:t>
      </w:r>
      <w:r>
        <w:t xml:space="preserve">all while expanding </w:t>
      </w:r>
      <w:r w:rsidR="007D371C">
        <w:t xml:space="preserve">its </w:t>
      </w:r>
      <w:r>
        <w:t>data protection to 2PB of capacity.</w:t>
      </w:r>
    </w:p>
    <w:p w:rsidR="007A74E5" w:rsidRPr="00D34FDC" w:rsidRDefault="007A74E5" w:rsidP="00D34FDC">
      <w:pPr>
        <w:pStyle w:val="ListParagraph"/>
      </w:pPr>
      <w:r w:rsidRPr="00D34FDC">
        <w:rPr>
          <w:b/>
        </w:rPr>
        <w:t>Top 5 SaaS Provider</w:t>
      </w:r>
      <w:r w:rsidR="00710C85" w:rsidRPr="00D34FDC">
        <w:t>—</w:t>
      </w:r>
      <w:r w:rsidRPr="00D34FDC">
        <w:t>Selected Oracle ZFS Backup Appliance over Data Domain to protect Oracle Databases with 25x faster performance and a $25M TCO savings over 5 years.</w:t>
      </w:r>
    </w:p>
    <w:p w:rsidR="00804446" w:rsidRPr="00804446" w:rsidRDefault="00804446" w:rsidP="00D34FDC">
      <w:pPr>
        <w:pStyle w:val="ListParagraph"/>
      </w:pPr>
      <w:r w:rsidRPr="00804446">
        <w:rPr>
          <w:b/>
        </w:rPr>
        <w:t>Dimension Data</w:t>
      </w:r>
      <w:r w:rsidR="00710C85">
        <w:t>—</w:t>
      </w:r>
      <w:r>
        <w:t xml:space="preserve">Reduced </w:t>
      </w:r>
      <w:r w:rsidRPr="00804446">
        <w:t>backup</w:t>
      </w:r>
      <w:r>
        <w:t xml:space="preserve"> times by</w:t>
      </w:r>
      <w:r w:rsidRPr="00804446">
        <w:t xml:space="preserve"> 7x</w:t>
      </w:r>
      <w:r w:rsidR="007A74E5">
        <w:t xml:space="preserve">, storage </w:t>
      </w:r>
      <w:r w:rsidR="006750E5">
        <w:t>capacity by 90%</w:t>
      </w:r>
      <w:r w:rsidR="007A74E5">
        <w:t xml:space="preserve">, and enhanced </w:t>
      </w:r>
      <w:r w:rsidR="006750E5">
        <w:t xml:space="preserve">test and </w:t>
      </w:r>
      <w:r w:rsidR="007A74E5">
        <w:t>development environment</w:t>
      </w:r>
      <w:r w:rsidR="006750E5">
        <w:t>s</w:t>
      </w:r>
      <w:r w:rsidR="007A74E5">
        <w:t xml:space="preserve"> with rapid </w:t>
      </w:r>
      <w:r w:rsidR="00A704D7">
        <w:t xml:space="preserve">creation of </w:t>
      </w:r>
      <w:r w:rsidR="007A74E5">
        <w:t xml:space="preserve">database </w:t>
      </w:r>
      <w:r w:rsidR="00A704D7">
        <w:t>dev/test environments</w:t>
      </w:r>
      <w:r w:rsidR="007A74E5">
        <w:t xml:space="preserve"> from backup copies. </w:t>
      </w:r>
      <w:hyperlink r:id="rId9" w:history="1">
        <w:r w:rsidRPr="00804446">
          <w:rPr>
            <w:rStyle w:val="Hyperlink"/>
          </w:rPr>
          <w:t>Read th</w:t>
        </w:r>
        <w:r w:rsidRPr="00804446">
          <w:rPr>
            <w:rStyle w:val="Hyperlink"/>
          </w:rPr>
          <w:t>e</w:t>
        </w:r>
        <w:r w:rsidRPr="00804446">
          <w:rPr>
            <w:rStyle w:val="Hyperlink"/>
          </w:rPr>
          <w:t xml:space="preserve"> story. </w:t>
        </w:r>
      </w:hyperlink>
    </w:p>
    <w:p w:rsidR="00EA0F50" w:rsidRDefault="00EA0F50" w:rsidP="00D34FDC">
      <w:pPr>
        <w:pStyle w:val="ListParagraph"/>
      </w:pPr>
      <w:r>
        <w:rPr>
          <w:b/>
        </w:rPr>
        <w:t>dunnhumby</w:t>
      </w:r>
      <w:r w:rsidR="00710C85">
        <w:t>—</w:t>
      </w:r>
      <w:r w:rsidR="00A704D7">
        <w:t>T</w:t>
      </w:r>
      <w:r w:rsidR="00C54672">
        <w:t>his $1B analytics leader benefitted from c</w:t>
      </w:r>
      <w:r>
        <w:t xml:space="preserve">o-engineering with Oracle Exadata </w:t>
      </w:r>
      <w:r w:rsidR="00C54672">
        <w:t xml:space="preserve">that </w:t>
      </w:r>
      <w:r>
        <w:t>shortened backup times from days to hours, reduced storage capacity requirements</w:t>
      </w:r>
      <w:r w:rsidR="00462C91">
        <w:t xml:space="preserve"> and increased performance</w:t>
      </w:r>
      <w:r>
        <w:t xml:space="preserve">, and allowed the backups to be used offline to </w:t>
      </w:r>
      <w:r w:rsidR="00462C91">
        <w:t>streamline the creation of development and test environments</w:t>
      </w:r>
      <w:r w:rsidR="00BF3437">
        <w:t xml:space="preserve"> as well as for </w:t>
      </w:r>
      <w:r w:rsidR="00891C52">
        <w:t>analytics</w:t>
      </w:r>
      <w:r w:rsidR="00462C91">
        <w:t xml:space="preserve">. </w:t>
      </w:r>
      <w:hyperlink r:id="rId10" w:history="1">
        <w:r w:rsidR="00462C91" w:rsidRPr="00462C91">
          <w:rPr>
            <w:rStyle w:val="Hyperlink"/>
          </w:rPr>
          <w:t>Watch th</w:t>
        </w:r>
        <w:r w:rsidR="00462C91" w:rsidRPr="00462C91">
          <w:rPr>
            <w:rStyle w:val="Hyperlink"/>
          </w:rPr>
          <w:t>e</w:t>
        </w:r>
        <w:r w:rsidR="00462C91" w:rsidRPr="00462C91">
          <w:rPr>
            <w:rStyle w:val="Hyperlink"/>
          </w:rPr>
          <w:t xml:space="preserve"> video.</w:t>
        </w:r>
      </w:hyperlink>
    </w:p>
    <w:p w:rsidR="00EA0F50" w:rsidRDefault="00EA0F50" w:rsidP="00D34FDC">
      <w:pPr>
        <w:pStyle w:val="ListParagraph"/>
      </w:pPr>
      <w:r w:rsidRPr="0091082E">
        <w:rPr>
          <w:b/>
        </w:rPr>
        <w:t>Specialized Bicycle</w:t>
      </w:r>
      <w:r w:rsidR="00980905">
        <w:rPr>
          <w:b/>
        </w:rPr>
        <w:t>s</w:t>
      </w:r>
      <w:r w:rsidR="00710C85">
        <w:t>—</w:t>
      </w:r>
      <w:r>
        <w:t>Dramatically improved backup performance by 52x compared to</w:t>
      </w:r>
      <w:r w:rsidR="00454890">
        <w:t xml:space="preserve"> </w:t>
      </w:r>
      <w:r w:rsidR="00C54672">
        <w:t xml:space="preserve">its </w:t>
      </w:r>
      <w:r>
        <w:t>legacy solution</w:t>
      </w:r>
      <w:r w:rsidR="00454890">
        <w:t>, a</w:t>
      </w:r>
      <w:r w:rsidRPr="001D282B">
        <w:t xml:space="preserve">ccelerated business insight with </w:t>
      </w:r>
      <w:r w:rsidR="00454890">
        <w:t>12x faster database cloning for business analytics, and 50% lower data protection storage costs.</w:t>
      </w:r>
      <w:r>
        <w:t xml:space="preserve">  </w:t>
      </w:r>
      <w:hyperlink r:id="rId11" w:history="1">
        <w:r w:rsidRPr="001D282B">
          <w:rPr>
            <w:rStyle w:val="Hyperlink"/>
          </w:rPr>
          <w:t>Read th</w:t>
        </w:r>
        <w:r w:rsidRPr="001D282B">
          <w:rPr>
            <w:rStyle w:val="Hyperlink"/>
          </w:rPr>
          <w:t>e</w:t>
        </w:r>
        <w:r w:rsidRPr="001D282B">
          <w:rPr>
            <w:rStyle w:val="Hyperlink"/>
          </w:rPr>
          <w:t xml:space="preserve"> story.</w:t>
        </w:r>
      </w:hyperlink>
    </w:p>
    <w:p w:rsidR="00420BF8" w:rsidRDefault="00420BF8" w:rsidP="002430A7">
      <w:pPr>
        <w:pStyle w:val="Heading2"/>
      </w:pPr>
      <w:r>
        <w:t>Industry Influencers Agree</w:t>
      </w:r>
      <w:r w:rsidR="00BE2B50">
        <w:t>—</w:t>
      </w:r>
      <w:r>
        <w:t xml:space="preserve">Oracle </w:t>
      </w:r>
      <w:r w:rsidR="00DF22D6">
        <w:t>ZFS Backup</w:t>
      </w:r>
      <w:r>
        <w:t xml:space="preserve"> Appliance is a Game Changer</w:t>
      </w:r>
    </w:p>
    <w:p w:rsidR="00F90676" w:rsidRPr="00F90676" w:rsidRDefault="00F90676" w:rsidP="002430A7">
      <w:pPr>
        <w:pStyle w:val="Quote1"/>
        <w:rPr>
          <w:rFonts w:ascii="Arial" w:hAnsi="Arial"/>
          <w:b/>
          <w:sz w:val="20"/>
          <w:szCs w:val="20"/>
        </w:rPr>
      </w:pPr>
      <w:r w:rsidRPr="00F90676">
        <w:rPr>
          <w:rFonts w:ascii="Arial" w:hAnsi="Arial"/>
          <w:b/>
          <w:sz w:val="20"/>
          <w:szCs w:val="20"/>
        </w:rPr>
        <w:t>“All told, the ZFS Backup Appliance not o</w:t>
      </w:r>
      <w:r w:rsidR="00BE2B50">
        <w:rPr>
          <w:rFonts w:ascii="Arial" w:hAnsi="Arial"/>
          <w:b/>
          <w:sz w:val="20"/>
          <w:szCs w:val="20"/>
        </w:rPr>
        <w:t>nly delivers excellent backup—</w:t>
      </w:r>
      <w:r w:rsidRPr="00F90676">
        <w:rPr>
          <w:rFonts w:ascii="Arial" w:hAnsi="Arial"/>
          <w:b/>
          <w:sz w:val="20"/>
          <w:szCs w:val="20"/>
        </w:rPr>
        <w:t>which is operationally neces</w:t>
      </w:r>
      <w:r w:rsidR="00BE2B50">
        <w:rPr>
          <w:rFonts w:ascii="Arial" w:hAnsi="Arial"/>
          <w:b/>
          <w:sz w:val="20"/>
          <w:szCs w:val="20"/>
        </w:rPr>
        <w:t>sary, but also great restores—</w:t>
      </w:r>
      <w:r w:rsidRPr="00F90676">
        <w:rPr>
          <w:rFonts w:ascii="Arial" w:hAnsi="Arial"/>
          <w:b/>
          <w:sz w:val="20"/>
          <w:szCs w:val="20"/>
        </w:rPr>
        <w:t>which is sporadically vi</w:t>
      </w:r>
      <w:r w:rsidR="00BE2B50">
        <w:rPr>
          <w:rFonts w:ascii="Arial" w:hAnsi="Arial"/>
          <w:b/>
          <w:sz w:val="20"/>
          <w:szCs w:val="20"/>
        </w:rPr>
        <w:t>tal, and unbeatable economics—</w:t>
      </w:r>
      <w:r w:rsidRPr="00F90676">
        <w:rPr>
          <w:rFonts w:ascii="Arial" w:hAnsi="Arial"/>
          <w:b/>
          <w:sz w:val="20"/>
          <w:szCs w:val="20"/>
        </w:rPr>
        <w:t xml:space="preserve">which is increasingly demanded.” </w:t>
      </w:r>
      <w:hyperlink r:id="rId12" w:history="1">
        <w:r w:rsidRPr="00F90676">
          <w:rPr>
            <w:rStyle w:val="Hyperlink"/>
            <w:rFonts w:ascii="Arial" w:hAnsi="Arial"/>
            <w:sz w:val="20"/>
            <w:szCs w:val="20"/>
          </w:rPr>
          <w:t>Watch the ESG Video.</w:t>
        </w:r>
      </w:hyperlink>
    </w:p>
    <w:p w:rsidR="00F90676" w:rsidRPr="00F90676" w:rsidRDefault="00F90676" w:rsidP="00DF22D6">
      <w:pPr>
        <w:spacing w:before="120"/>
        <w:rPr>
          <w:szCs w:val="20"/>
        </w:rPr>
      </w:pPr>
      <w:r w:rsidRPr="00F90676">
        <w:rPr>
          <w:b/>
          <w:szCs w:val="20"/>
        </w:rPr>
        <w:t>“Following Oracle’s organizational DNA of lowering the TCO for technology, the ZS5 enables enterprises to reduce their NAS total cost of ownership considerably</w:t>
      </w:r>
      <w:r w:rsidRPr="00F90676">
        <w:rPr>
          <w:szCs w:val="20"/>
        </w:rPr>
        <w:t xml:space="preserve">, largely due to the inherent cloud DNA of the ZS5. Just like all leading cloud infrastructures, ZS5 can be operated completely through software, as all functions are exposed as APIs, enabling a significant cost reduction in one of the largest infrastructure expenses—personnel.” </w:t>
      </w:r>
      <w:hyperlink r:id="rId13" w:history="1">
        <w:r w:rsidRPr="00F90676">
          <w:rPr>
            <w:rStyle w:val="Hyperlink"/>
            <w:szCs w:val="20"/>
          </w:rPr>
          <w:t>Read the Constellation Research Report.</w:t>
        </w:r>
      </w:hyperlink>
    </w:p>
    <w:p w:rsidR="00DF22D6" w:rsidRPr="00891C52" w:rsidRDefault="00257C51" w:rsidP="00DF22D6">
      <w:pPr>
        <w:pStyle w:val="Quote1"/>
        <w:spacing w:before="120" w:after="0"/>
        <w:rPr>
          <w:rFonts w:ascii="Arial" w:hAnsi="Arial"/>
          <w:sz w:val="20"/>
          <w:szCs w:val="20"/>
        </w:rPr>
      </w:pPr>
      <w:r w:rsidRPr="00257C51">
        <w:rPr>
          <w:rFonts w:ascii="Arial" w:hAnsi="Arial"/>
          <w:b/>
          <w:sz w:val="20"/>
          <w:szCs w:val="20"/>
        </w:rPr>
        <w:t>“By the way, know of anything else that can offer file based restores at 60TB/hr?</w:t>
      </w:r>
      <w:r w:rsidRPr="00257C51">
        <w:rPr>
          <w:rFonts w:ascii="Arial" w:hAnsi="Arial"/>
          <w:sz w:val="20"/>
          <w:szCs w:val="20"/>
        </w:rPr>
        <w:t xml:space="preserve"> When you need to restore something critical, you want to do it fast. The ZS series will be popular just for file DR. Why do you need another layer of infrastructure for this (that is probably slower)?” </w:t>
      </w:r>
      <w:hyperlink r:id="rId14" w:anchor=".WD9O7np0opm" w:history="1">
        <w:r w:rsidRPr="00257C51">
          <w:rPr>
            <w:rStyle w:val="Hyperlink"/>
            <w:rFonts w:ascii="Arial" w:hAnsi="Arial"/>
            <w:sz w:val="20"/>
            <w:szCs w:val="20"/>
          </w:rPr>
          <w:t>Read the Taneja Group Blog.</w:t>
        </w:r>
      </w:hyperlink>
    </w:p>
    <w:p w:rsidR="00891C52" w:rsidRDefault="00F90676" w:rsidP="00DF22D6">
      <w:pPr>
        <w:pStyle w:val="Quote1"/>
        <w:spacing w:before="120" w:after="0"/>
        <w:rPr>
          <w:rFonts w:ascii="Arial" w:hAnsi="Arial"/>
          <w:sz w:val="20"/>
          <w:szCs w:val="20"/>
        </w:rPr>
      </w:pPr>
      <w:r>
        <w:rPr>
          <w:rFonts w:ascii="Arial" w:hAnsi="Arial"/>
          <w:b/>
          <w:sz w:val="20"/>
          <w:szCs w:val="20"/>
        </w:rPr>
        <w:t>“I</w:t>
      </w:r>
      <w:r w:rsidR="00420BF8" w:rsidRPr="00F90676">
        <w:rPr>
          <w:rFonts w:ascii="Arial" w:hAnsi="Arial"/>
          <w:b/>
          <w:sz w:val="20"/>
          <w:szCs w:val="20"/>
        </w:rPr>
        <w:t xml:space="preserve">t's certainly impressive...up to </w:t>
      </w:r>
      <w:r w:rsidR="00121E7E">
        <w:rPr>
          <w:rFonts w:ascii="Arial" w:hAnsi="Arial"/>
          <w:b/>
          <w:sz w:val="20"/>
          <w:szCs w:val="20"/>
        </w:rPr>
        <w:t>243</w:t>
      </w:r>
      <w:r w:rsidR="00420BF8" w:rsidRPr="00F90676">
        <w:rPr>
          <w:rFonts w:ascii="Arial" w:hAnsi="Arial"/>
          <w:b/>
          <w:sz w:val="20"/>
          <w:szCs w:val="20"/>
        </w:rPr>
        <w:t xml:space="preserve"> TB of flash cache (there's also a version with up to </w:t>
      </w:r>
      <w:r w:rsidR="00121E7E">
        <w:rPr>
          <w:rFonts w:ascii="Arial" w:hAnsi="Arial"/>
          <w:b/>
          <w:sz w:val="20"/>
          <w:szCs w:val="20"/>
        </w:rPr>
        <w:t>3</w:t>
      </w:r>
      <w:r w:rsidR="00420BF8" w:rsidRPr="00F90676">
        <w:rPr>
          <w:rFonts w:ascii="Arial" w:hAnsi="Arial"/>
          <w:b/>
          <w:sz w:val="20"/>
          <w:szCs w:val="20"/>
        </w:rPr>
        <w:t xml:space="preserve"> TB of DRAM) to support up to </w:t>
      </w:r>
      <w:r w:rsidR="00121E7E">
        <w:rPr>
          <w:rFonts w:ascii="Arial" w:hAnsi="Arial"/>
          <w:b/>
          <w:sz w:val="20"/>
          <w:szCs w:val="20"/>
        </w:rPr>
        <w:t>7.3</w:t>
      </w:r>
      <w:r w:rsidR="00420BF8" w:rsidRPr="00F90676">
        <w:rPr>
          <w:rFonts w:ascii="Arial" w:hAnsi="Arial"/>
          <w:b/>
          <w:sz w:val="20"/>
          <w:szCs w:val="20"/>
        </w:rPr>
        <w:t xml:space="preserve"> PB of c</w:t>
      </w:r>
      <w:r w:rsidR="00BE2B50">
        <w:rPr>
          <w:rFonts w:ascii="Arial" w:hAnsi="Arial"/>
          <w:b/>
          <w:sz w:val="20"/>
          <w:szCs w:val="20"/>
        </w:rPr>
        <w:t>apacity, which means some real “oomph”</w:t>
      </w:r>
      <w:r w:rsidR="00420BF8" w:rsidRPr="00F90676">
        <w:rPr>
          <w:rFonts w:ascii="Arial" w:hAnsi="Arial"/>
          <w:b/>
          <w:sz w:val="20"/>
          <w:szCs w:val="20"/>
        </w:rPr>
        <w:t xml:space="preserve"> on performance</w:t>
      </w:r>
      <w:r w:rsidR="00420BF8" w:rsidRPr="00F90676">
        <w:rPr>
          <w:rFonts w:ascii="Arial" w:hAnsi="Arial"/>
          <w:sz w:val="20"/>
          <w:szCs w:val="20"/>
        </w:rPr>
        <w:t xml:space="preserve">, including for the often-overlooked restore capabilities. And of course it comes with all the strength—whether that means resilience or completeness of advanced functions—that one might (un)reasonably expect.”  </w:t>
      </w:r>
      <w:hyperlink r:id="rId15" w:history="1">
        <w:r w:rsidR="00420BF8" w:rsidRPr="00F90676">
          <w:rPr>
            <w:rStyle w:val="Hyperlink"/>
            <w:rFonts w:ascii="Arial" w:hAnsi="Arial"/>
            <w:sz w:val="20"/>
            <w:szCs w:val="20"/>
          </w:rPr>
          <w:t>Read the ESG blog</w:t>
        </w:r>
      </w:hyperlink>
      <w:r w:rsidR="00420BF8" w:rsidRPr="00F90676">
        <w:rPr>
          <w:rFonts w:ascii="Arial" w:hAnsi="Arial"/>
          <w:sz w:val="20"/>
          <w:szCs w:val="20"/>
        </w:rPr>
        <w:t>.</w:t>
      </w:r>
    </w:p>
    <w:p w:rsidR="00891C52" w:rsidRDefault="00891C52">
      <w:pPr>
        <w:spacing w:before="0" w:after="200" w:line="276" w:lineRule="auto"/>
        <w:rPr>
          <w:szCs w:val="20"/>
        </w:rPr>
      </w:pPr>
      <w:r>
        <w:rPr>
          <w:szCs w:val="20"/>
        </w:rPr>
        <w:br w:type="page"/>
      </w:r>
    </w:p>
    <w:p w:rsidR="00420BF8" w:rsidRPr="00F90676" w:rsidRDefault="00420BF8" w:rsidP="00DF22D6">
      <w:pPr>
        <w:pStyle w:val="Quote1"/>
        <w:spacing w:before="120" w:after="0"/>
        <w:rPr>
          <w:rFonts w:ascii="Arial" w:hAnsi="Arial"/>
          <w:sz w:val="20"/>
          <w:szCs w:val="20"/>
        </w:rPr>
      </w:pPr>
    </w:p>
    <w:p w:rsidR="002430A7" w:rsidRDefault="00454890" w:rsidP="0043530F">
      <w:pPr>
        <w:pStyle w:val="Heading2"/>
      </w:pPr>
      <w:r>
        <w:t xml:space="preserve">Downsides of </w:t>
      </w:r>
      <w:r w:rsidR="00527DE0">
        <w:t>Legacy Solutions</w:t>
      </w:r>
      <w:r w:rsidR="00891C52">
        <w:t>—</w:t>
      </w:r>
      <w:r w:rsidR="0043530F">
        <w:t xml:space="preserve">Why </w:t>
      </w:r>
      <w:r w:rsidR="000C67DB">
        <w:t xml:space="preserve">Consider </w:t>
      </w:r>
      <w:r w:rsidR="0043530F">
        <w:t xml:space="preserve">Oracle ZFS </w:t>
      </w:r>
      <w:r w:rsidR="00F63860">
        <w:t>Backup</w:t>
      </w:r>
      <w:r w:rsidR="0043530F">
        <w:t xml:space="preserve"> Appliance</w:t>
      </w:r>
    </w:p>
    <w:p w:rsidR="0043530F" w:rsidRDefault="00393BBF" w:rsidP="00F63860">
      <w:pPr>
        <w:pStyle w:val="OBodyText"/>
      </w:pPr>
      <w:r w:rsidRPr="00393BBF">
        <w:t xml:space="preserve">Legacy </w:t>
      </w:r>
      <w:r w:rsidR="00454890">
        <w:t>PBBAs</w:t>
      </w:r>
      <w:r w:rsidR="00971368">
        <w:t xml:space="preserve"> built on 15</w:t>
      </w:r>
      <w:r w:rsidR="00A814D8">
        <w:t>-</w:t>
      </w:r>
      <w:r w:rsidRPr="00393BBF">
        <w:t>year</w:t>
      </w:r>
      <w:r w:rsidR="00A814D8">
        <w:t>-</w:t>
      </w:r>
      <w:r w:rsidRPr="00393BBF">
        <w:t xml:space="preserve">old technologies </w:t>
      </w:r>
      <w:r>
        <w:t>cannot keep up with today’s demanding backup and restore requirements</w:t>
      </w:r>
      <w:r w:rsidR="00454890">
        <w:t xml:space="preserve"> where</w:t>
      </w:r>
      <w:r>
        <w:t xml:space="preserve"> shrinking backup windows</w:t>
      </w:r>
      <w:r w:rsidR="000C67DB">
        <w:t>,</w:t>
      </w:r>
      <w:r w:rsidR="00454890">
        <w:t xml:space="preserve"> accelerating restores</w:t>
      </w:r>
      <w:r w:rsidR="000C67DB">
        <w:t xml:space="preserve">, and </w:t>
      </w:r>
      <w:r w:rsidR="000C67DB" w:rsidRPr="000F310D">
        <w:t>reducing complexity</w:t>
      </w:r>
      <w:r w:rsidR="000F310D" w:rsidRPr="000F310D">
        <w:t>-</w:t>
      </w:r>
      <w:r w:rsidR="000C67DB" w:rsidRPr="000F310D">
        <w:t>induced risk</w:t>
      </w:r>
      <w:r w:rsidR="00454890">
        <w:t xml:space="preserve"> </w:t>
      </w:r>
      <w:r w:rsidR="000C67DB">
        <w:t>are critical considerations. This is true for all applications, but it</w:t>
      </w:r>
      <w:r w:rsidR="00A814D8">
        <w:t>’</w:t>
      </w:r>
      <w:r w:rsidR="000C67DB">
        <w:t xml:space="preserve">s especially important for Oracle Databases that hold critical business data. </w:t>
      </w:r>
      <w:r w:rsidRPr="00393BBF">
        <w:t>These</w:t>
      </w:r>
      <w:r w:rsidR="004E3D4F">
        <w:t xml:space="preserve"> legacy solutions </w:t>
      </w:r>
      <w:r w:rsidRPr="00393BBF">
        <w:t>can expose you to unnecessary business risks including:</w:t>
      </w:r>
    </w:p>
    <w:p w:rsidR="00F63860" w:rsidRPr="005128BE" w:rsidRDefault="00F63860" w:rsidP="00D34FDC">
      <w:pPr>
        <w:pStyle w:val="ListParagraph"/>
      </w:pPr>
      <w:r>
        <w:rPr>
          <w:b/>
        </w:rPr>
        <w:t>Reduced revenue</w:t>
      </w:r>
      <w:r w:rsidRPr="003A243C">
        <w:rPr>
          <w:b/>
        </w:rPr>
        <w:t>:</w:t>
      </w:r>
      <w:r>
        <w:t xml:space="preserve"> When revenue-generating systems are down, your business is down. Current estimates are that losses for complete outages can run as high as $8,000 per minute. When you need to do a full recovery using legacy systems built on </w:t>
      </w:r>
      <w:r w:rsidR="00627777">
        <w:t xml:space="preserve">a technology foundation that is </w:t>
      </w:r>
      <w:r>
        <w:t xml:space="preserve">decades old it can take many hours or even days, assuming a valid backup is available. </w:t>
      </w:r>
      <w:r w:rsidRPr="005128BE">
        <w:t xml:space="preserve">When this happens, your business is stuck in neutral, </w:t>
      </w:r>
      <w:r>
        <w:t>incurring expenses while losing revenue, productivity and possibly even your reputation</w:t>
      </w:r>
      <w:r w:rsidRPr="005128BE">
        <w:t>.</w:t>
      </w:r>
    </w:p>
    <w:p w:rsidR="002B2E63" w:rsidRDefault="00F63860" w:rsidP="00D34FDC">
      <w:pPr>
        <w:pStyle w:val="ListParagraph"/>
      </w:pPr>
      <w:r>
        <w:rPr>
          <w:b/>
        </w:rPr>
        <w:t>Extended data loss exposure</w:t>
      </w:r>
      <w:r w:rsidRPr="003A243C">
        <w:rPr>
          <w:b/>
        </w:rPr>
        <w:t>:</w:t>
      </w:r>
      <w:r w:rsidRPr="003A243C">
        <w:t xml:space="preserve"> What happens if your backup system </w:t>
      </w:r>
      <w:r>
        <w:t xml:space="preserve">has a single point of failure and </w:t>
      </w:r>
      <w:r w:rsidRPr="003A243C">
        <w:t xml:space="preserve">is down when you need to </w:t>
      </w:r>
      <w:r w:rsidR="00891C52">
        <w:t>backup</w:t>
      </w:r>
      <w:r w:rsidR="00891C52" w:rsidRPr="003A243C">
        <w:t xml:space="preserve"> </w:t>
      </w:r>
      <w:r w:rsidRPr="003A243C">
        <w:t>data?</w:t>
      </w:r>
      <w:r>
        <w:t xml:space="preserve"> What happens if it is down when you need to </w:t>
      </w:r>
      <w:r w:rsidR="00891C52">
        <w:t xml:space="preserve">restore </w:t>
      </w:r>
      <w:r>
        <w:t xml:space="preserve">data? The simple answer is that you can’t </w:t>
      </w:r>
      <w:r w:rsidR="00891C52">
        <w:t xml:space="preserve">backup </w:t>
      </w:r>
      <w:r>
        <w:t>or recover your data. Your data loss exposure increases</w:t>
      </w:r>
      <w:r w:rsidRPr="00EB6C74">
        <w:t xml:space="preserve"> </w:t>
      </w:r>
      <w:r>
        <w:t xml:space="preserve">and your business remains stuck in neutral. Many </w:t>
      </w:r>
      <w:r w:rsidR="00627777">
        <w:t xml:space="preserve">legacy </w:t>
      </w:r>
      <w:r>
        <w:t xml:space="preserve">purpose-built backup appliances have single controllers and single points of failure, increasing </w:t>
      </w:r>
      <w:r w:rsidR="00891C52">
        <w:t xml:space="preserve">your data loss </w:t>
      </w:r>
      <w:r>
        <w:t xml:space="preserve">risk. </w:t>
      </w:r>
    </w:p>
    <w:p w:rsidR="00F63860" w:rsidRDefault="00F63860" w:rsidP="00D34FDC">
      <w:pPr>
        <w:pStyle w:val="ListParagraph"/>
      </w:pPr>
      <w:r w:rsidRPr="00723645">
        <w:rPr>
          <w:b/>
        </w:rPr>
        <w:t>Failed backups:</w:t>
      </w:r>
      <w:r>
        <w:t xml:space="preserve"> A 2014 report by ESG shows that 1 in 7 backup jobs fail to meet their SLA, a distinct improvement from 2010 where 1 in 5 jobs failed, but hardly something you would want to bet your business on. </w:t>
      </w:r>
      <w:r w:rsidR="00E648B9">
        <w:t>Many of these backups fail because they just run too slowly, so i</w:t>
      </w:r>
      <w:r>
        <w:t xml:space="preserve">f you know that a backup </w:t>
      </w:r>
      <w:r w:rsidR="00E648B9">
        <w:t>has failed you can allot more time for the next one</w:t>
      </w:r>
      <w:r w:rsidR="00BA6270">
        <w:t>—</w:t>
      </w:r>
      <w:r w:rsidR="00E648B9">
        <w:t xml:space="preserve">but you can’t do this forever as the amount of data </w:t>
      </w:r>
      <w:r w:rsidR="00A814D8">
        <w:t xml:space="preserve">that </w:t>
      </w:r>
      <w:r w:rsidR="00E648B9">
        <w:t xml:space="preserve">you need to protect continues to grow at exponential rates. </w:t>
      </w:r>
    </w:p>
    <w:p w:rsidR="002B2E63" w:rsidRDefault="00F63860" w:rsidP="00D34FDC">
      <w:pPr>
        <w:pStyle w:val="ListParagraph"/>
      </w:pPr>
      <w:r w:rsidRPr="00C232C3">
        <w:rPr>
          <w:b/>
        </w:rPr>
        <w:t xml:space="preserve">Failed </w:t>
      </w:r>
      <w:r w:rsidR="00BA6270">
        <w:rPr>
          <w:b/>
        </w:rPr>
        <w:t>restores</w:t>
      </w:r>
      <w:r w:rsidRPr="00C232C3">
        <w:rPr>
          <w:b/>
        </w:rPr>
        <w:t>:</w:t>
      </w:r>
      <w:r>
        <w:t xml:space="preserve"> The same 2014 ESG report shows that 1 in 5 restore jobs fail to meet their SLA, again a distinct improvement from the 1 in 3 restores that failed in 2010, but not the 100% </w:t>
      </w:r>
      <w:r w:rsidR="00BA6270">
        <w:t xml:space="preserve">restore </w:t>
      </w:r>
      <w:r>
        <w:t xml:space="preserve">rate you need for business-critical </w:t>
      </w:r>
      <w:r w:rsidR="004D56E0">
        <w:t xml:space="preserve">application </w:t>
      </w:r>
      <w:r>
        <w:t>data. And most people don’t have the time or resources to check that backups are good, so they live with the risk and pay the price later.</w:t>
      </w:r>
    </w:p>
    <w:p w:rsidR="002B2E63" w:rsidRDefault="00D42D01" w:rsidP="00D34FDC">
      <w:pPr>
        <w:pStyle w:val="ListParagraph"/>
      </w:pPr>
      <w:r>
        <w:rPr>
          <w:b/>
        </w:rPr>
        <w:t>Exposure to cyber</w:t>
      </w:r>
      <w:r w:rsidR="00F63860">
        <w:rPr>
          <w:b/>
        </w:rPr>
        <w:t>attacks:</w:t>
      </w:r>
      <w:r w:rsidR="00F63860" w:rsidRPr="00557758">
        <w:t xml:space="preserve"> It </w:t>
      </w:r>
      <w:r w:rsidR="00F63860">
        <w:t xml:space="preserve">only takes one click on a malicious link by one of your employees to bring ransomware into your organization. Your files are now encrypted and you have no access to your data. With </w:t>
      </w:r>
      <w:r w:rsidR="00E648B9">
        <w:t>PBBAs that can take hours, days, or even longer to restore</w:t>
      </w:r>
      <w:r w:rsidR="00B32B89">
        <w:t xml:space="preserve"> critical data</w:t>
      </w:r>
      <w:r w:rsidR="00E648B9">
        <w:t>,</w:t>
      </w:r>
      <w:r w:rsidR="00473E0A">
        <w:t xml:space="preserve"> and</w:t>
      </w:r>
      <w:r w:rsidR="00E648B9">
        <w:t xml:space="preserve"> slow</w:t>
      </w:r>
      <w:r w:rsidR="004D56E0">
        <w:t xml:space="preserve"> recovery performance can </w:t>
      </w:r>
      <w:r w:rsidR="00B32B89">
        <w:t>prevent</w:t>
      </w:r>
      <w:r w:rsidR="004D56E0">
        <w:t xml:space="preserve"> you from recover</w:t>
      </w:r>
      <w:r w:rsidR="00B32B89">
        <w:t>ing before the ransom deadline.</w:t>
      </w:r>
      <w:r w:rsidR="004D56E0">
        <w:t xml:space="preserve"> </w:t>
      </w:r>
      <w:r w:rsidR="00F63860">
        <w:t>Should you pay the ransom instead?</w:t>
      </w:r>
    </w:p>
    <w:p w:rsidR="002B2E63" w:rsidRDefault="00F63860" w:rsidP="00D34FDC">
      <w:pPr>
        <w:pStyle w:val="ListParagraph"/>
      </w:pPr>
      <w:r>
        <w:rPr>
          <w:b/>
        </w:rPr>
        <w:t>Failure to comply with regulations</w:t>
      </w:r>
      <w:r w:rsidRPr="00C232C3">
        <w:rPr>
          <w:b/>
        </w:rPr>
        <w:t>:</w:t>
      </w:r>
      <w:r>
        <w:t xml:space="preserve"> Government regulations are increasing the length of time that financial</w:t>
      </w:r>
      <w:r w:rsidR="00A814D8">
        <w:t xml:space="preserve"> and</w:t>
      </w:r>
      <w:r>
        <w:t xml:space="preserve"> healthcare types of business data must be retained</w:t>
      </w:r>
      <w:r w:rsidR="00BA6270">
        <w:t>, and the reports to be generated</w:t>
      </w:r>
      <w:r>
        <w:t>. Regulators won’t a</w:t>
      </w:r>
      <w:r w:rsidR="00B32B89">
        <w:t>ccept “my backup appliance was too slow</w:t>
      </w:r>
      <w:r>
        <w:t xml:space="preserve">” as an answer for failure to produce data in a timely manner and </w:t>
      </w:r>
      <w:r w:rsidR="00473E0A">
        <w:t xml:space="preserve">they </w:t>
      </w:r>
      <w:r>
        <w:t xml:space="preserve">apply </w:t>
      </w:r>
      <w:r w:rsidR="00B32B89">
        <w:t>heavy fines for non-compliance.</w:t>
      </w:r>
    </w:p>
    <w:p w:rsidR="002B2E63" w:rsidRDefault="00F63860" w:rsidP="00D34FDC">
      <w:pPr>
        <w:pStyle w:val="ListParagraph"/>
      </w:pPr>
      <w:r w:rsidRPr="00CD21FE">
        <w:rPr>
          <w:b/>
        </w:rPr>
        <w:t>Backup Sprawl:</w:t>
      </w:r>
      <w:r w:rsidRPr="00CD21FE">
        <w:t xml:space="preserve"> Many organizations attempt to alleviate these problems by dedicating a separate purpose</w:t>
      </w:r>
      <w:r>
        <w:t>-</w:t>
      </w:r>
      <w:r w:rsidRPr="00CD21FE">
        <w:t>built backup appliance to each business-critical production database</w:t>
      </w:r>
      <w:r w:rsidR="00CE3ECB">
        <w:t xml:space="preserve"> and each departmental solution</w:t>
      </w:r>
      <w:r w:rsidRPr="00CD21FE">
        <w:t xml:space="preserve">. </w:t>
      </w:r>
      <w:r>
        <w:t>T</w:t>
      </w:r>
      <w:r w:rsidRPr="00CD21FE">
        <w:t>his results in overly complex</w:t>
      </w:r>
      <w:r w:rsidR="00D42D01">
        <w:t>, costly,</w:t>
      </w:r>
      <w:r w:rsidRPr="00CD21FE">
        <w:t xml:space="preserve"> and </w:t>
      </w:r>
      <w:r>
        <w:t>hard to manage</w:t>
      </w:r>
      <w:r w:rsidRPr="00CD21FE">
        <w:t xml:space="preserve"> </w:t>
      </w:r>
      <w:r w:rsidR="00CE3ECB">
        <w:t xml:space="preserve">data protection </w:t>
      </w:r>
      <w:r w:rsidRPr="00CD21FE">
        <w:t xml:space="preserve">environments with 10, 20, or 50 different systems backing up </w:t>
      </w:r>
      <w:r>
        <w:t>the</w:t>
      </w:r>
      <w:r w:rsidRPr="00CD21FE">
        <w:t xml:space="preserve"> enterprise’s critical databases</w:t>
      </w:r>
      <w:r w:rsidR="00A27119">
        <w:t xml:space="preserve"> and</w:t>
      </w:r>
      <w:r>
        <w:t xml:space="preserve"> </w:t>
      </w:r>
      <w:r w:rsidR="00A27119">
        <w:t xml:space="preserve">departmental solutions </w:t>
      </w:r>
      <w:r>
        <w:t>multiplying</w:t>
      </w:r>
      <w:r w:rsidR="00D42D01">
        <w:t xml:space="preserve"> business and IT risk</w:t>
      </w:r>
      <w:r w:rsidR="007F7A68">
        <w:t>.</w:t>
      </w:r>
    </w:p>
    <w:p w:rsidR="00B32B89" w:rsidRDefault="00B32B89">
      <w:pPr>
        <w:spacing w:before="0" w:after="200" w:line="276" w:lineRule="auto"/>
        <w:rPr>
          <w:color w:val="000000"/>
          <w:spacing w:val="-1"/>
          <w:szCs w:val="20"/>
        </w:rPr>
      </w:pPr>
      <w:r>
        <w:rPr>
          <w:szCs w:val="20"/>
        </w:rPr>
        <w:br w:type="page"/>
      </w:r>
    </w:p>
    <w:p w:rsidR="00BA6270" w:rsidRDefault="00BA6270" w:rsidP="0084421D">
      <w:pPr>
        <w:pStyle w:val="OBodyText"/>
        <w:rPr>
          <w:b/>
          <w:sz w:val="22"/>
          <w:szCs w:val="20"/>
        </w:rPr>
      </w:pPr>
    </w:p>
    <w:p w:rsidR="00B32B89" w:rsidRPr="00BA6270" w:rsidRDefault="00257C51" w:rsidP="0084421D">
      <w:pPr>
        <w:pStyle w:val="OBodyText"/>
        <w:rPr>
          <w:b/>
          <w:sz w:val="24"/>
          <w:szCs w:val="24"/>
        </w:rPr>
      </w:pPr>
      <w:r w:rsidRPr="00257C51">
        <w:rPr>
          <w:b/>
          <w:sz w:val="24"/>
          <w:szCs w:val="24"/>
        </w:rPr>
        <w:t>Oracle ZFS Backup Appliance Solves the Problems of Legacy Solutions</w:t>
      </w:r>
    </w:p>
    <w:p w:rsidR="00F36F12" w:rsidRDefault="00F36F12" w:rsidP="0084421D">
      <w:pPr>
        <w:pStyle w:val="OBodyText"/>
        <w:rPr>
          <w:rStyle w:val="OBodyTextChar"/>
        </w:rPr>
      </w:pPr>
      <w:r w:rsidRPr="00F36F12">
        <w:rPr>
          <w:szCs w:val="20"/>
        </w:rPr>
        <w:t xml:space="preserve">In </w:t>
      </w:r>
      <w:r w:rsidRPr="00F36F12">
        <w:t>contrast</w:t>
      </w:r>
      <w:r w:rsidR="00B32B89">
        <w:t xml:space="preserve"> to legacy PBBAs like </w:t>
      </w:r>
      <w:r w:rsidR="00BA6270">
        <w:t xml:space="preserve">Dell/EMC </w:t>
      </w:r>
      <w:r w:rsidR="00B32B89">
        <w:t>Data Domain</w:t>
      </w:r>
      <w:r w:rsidRPr="00F36F12">
        <w:t xml:space="preserve">, </w:t>
      </w:r>
      <w:r>
        <w:t xml:space="preserve">Oracle ZFS </w:t>
      </w:r>
      <w:r w:rsidR="00D42D01">
        <w:t>Storage</w:t>
      </w:r>
      <w:r>
        <w:t xml:space="preserve"> Appliance </w:t>
      </w:r>
      <w:r w:rsidR="00D42D01">
        <w:t xml:space="preserve">for Backup </w:t>
      </w:r>
      <w:r>
        <w:t xml:space="preserve">represents a new class of </w:t>
      </w:r>
      <w:r w:rsidR="00527DE0">
        <w:t>solution</w:t>
      </w:r>
      <w:r>
        <w:t xml:space="preserve"> with a cutting-edge architecture for unprecedented high performance and resiliency</w:t>
      </w:r>
      <w:r w:rsidR="00527DE0">
        <w:t xml:space="preserve"> for all types of protected data</w:t>
      </w:r>
      <w:r w:rsidRPr="00011D31">
        <w:t>.</w:t>
      </w:r>
      <w:r>
        <w:t xml:space="preserve"> </w:t>
      </w:r>
      <w:r w:rsidRPr="00F36F12">
        <w:t xml:space="preserve">In Oracle </w:t>
      </w:r>
      <w:r w:rsidR="00527DE0">
        <w:t xml:space="preserve">Database </w:t>
      </w:r>
      <w:r w:rsidRPr="00F36F12">
        <w:t xml:space="preserve">environments, </w:t>
      </w:r>
      <w:r w:rsidR="00D42D01">
        <w:t>it</w:t>
      </w:r>
      <w:r w:rsidRPr="00F36F12">
        <w:t xml:space="preserve"> has unique efficiency, performance, and management optimizations </w:t>
      </w:r>
      <w:r w:rsidR="00527DE0">
        <w:t xml:space="preserve">that are co-developed with the database engineering team and which </w:t>
      </w:r>
      <w:r w:rsidRPr="00F36F12">
        <w:t xml:space="preserve">cannot be found in </w:t>
      </w:r>
      <w:r w:rsidR="007F7A68">
        <w:t>products</w:t>
      </w:r>
      <w:r w:rsidR="007F7A68" w:rsidRPr="00F36F12">
        <w:t xml:space="preserve"> </w:t>
      </w:r>
      <w:r w:rsidRPr="00F36F12">
        <w:t>from other vendors.</w:t>
      </w:r>
      <w:r>
        <w:t xml:space="preserve"> </w:t>
      </w:r>
      <w:r w:rsidR="00BA6270">
        <w:t>In</w:t>
      </w:r>
      <w:r>
        <w:t xml:space="preserve"> non-Oracle </w:t>
      </w:r>
      <w:r w:rsidR="00527DE0">
        <w:t xml:space="preserve">Database </w:t>
      </w:r>
      <w:r>
        <w:t>environments</w:t>
      </w:r>
      <w:r w:rsidR="00527DE0">
        <w:t>, for mixed data protection workloads,</w:t>
      </w:r>
      <w:r>
        <w:t xml:space="preserve"> </w:t>
      </w:r>
      <w:r w:rsidR="00BA6270">
        <w:t xml:space="preserve">or as a multi-function storage system, </w:t>
      </w:r>
      <w:r>
        <w:t xml:space="preserve">the ZFS </w:t>
      </w:r>
      <w:r w:rsidR="00D42D01">
        <w:t>Storage Appliance for Backup</w:t>
      </w:r>
      <w:r>
        <w:t xml:space="preserve"> is </w:t>
      </w:r>
      <w:r w:rsidRPr="00F36F12">
        <w:t xml:space="preserve">ideal for cost-effective backup and </w:t>
      </w:r>
      <w:r w:rsidR="00BA6270">
        <w:t>restore</w:t>
      </w:r>
      <w:r w:rsidRPr="00F36F12">
        <w:t xml:space="preserve">.  </w:t>
      </w:r>
      <w:r w:rsidR="00D42D01">
        <w:rPr>
          <w:rStyle w:val="OBodyTextChar"/>
        </w:rPr>
        <w:t>It</w:t>
      </w:r>
      <w:r w:rsidR="00180BE6">
        <w:rPr>
          <w:rStyle w:val="OBodyTextChar"/>
        </w:rPr>
        <w:t xml:space="preserve"> enables you to</w:t>
      </w:r>
      <w:r w:rsidRPr="00F36F12">
        <w:rPr>
          <w:rStyle w:val="OBodyTextChar"/>
        </w:rPr>
        <w:t>:</w:t>
      </w:r>
    </w:p>
    <w:p w:rsidR="00180BE6" w:rsidRPr="00571EDB" w:rsidRDefault="00180BE6" w:rsidP="00110D04">
      <w:pPr>
        <w:pStyle w:val="Default"/>
        <w:numPr>
          <w:ilvl w:val="0"/>
          <w:numId w:val="1"/>
        </w:numPr>
        <w:tabs>
          <w:tab w:val="left" w:pos="3240"/>
        </w:tabs>
        <w:spacing w:before="120"/>
        <w:rPr>
          <w:b/>
          <w:color w:val="auto"/>
          <w:sz w:val="20"/>
          <w:szCs w:val="20"/>
        </w:rPr>
      </w:pPr>
      <w:r>
        <w:rPr>
          <w:b/>
          <w:color w:val="auto"/>
          <w:sz w:val="20"/>
          <w:szCs w:val="20"/>
        </w:rPr>
        <w:t>Protect All Types of Data:</w:t>
      </w:r>
      <w:r w:rsidR="00F44474" w:rsidRPr="00F44474">
        <w:rPr>
          <w:color w:val="auto"/>
          <w:sz w:val="20"/>
          <w:szCs w:val="20"/>
        </w:rPr>
        <w:t xml:space="preserve"> </w:t>
      </w:r>
      <w:r w:rsidR="00F44474">
        <w:rPr>
          <w:color w:val="auto"/>
          <w:sz w:val="20"/>
          <w:szCs w:val="20"/>
        </w:rPr>
        <w:t xml:space="preserve">Oracle </w:t>
      </w:r>
      <w:r w:rsidR="00F44474" w:rsidRPr="00F44474">
        <w:rPr>
          <w:color w:val="auto"/>
          <w:sz w:val="20"/>
          <w:szCs w:val="20"/>
        </w:rPr>
        <w:t>ZF</w:t>
      </w:r>
      <w:r w:rsidR="00F44474">
        <w:rPr>
          <w:color w:val="auto"/>
          <w:sz w:val="20"/>
          <w:szCs w:val="20"/>
        </w:rPr>
        <w:t xml:space="preserve">S </w:t>
      </w:r>
      <w:r w:rsidR="00D42D01">
        <w:rPr>
          <w:color w:val="auto"/>
          <w:sz w:val="20"/>
          <w:szCs w:val="20"/>
        </w:rPr>
        <w:t>Storage Appliance for Backup</w:t>
      </w:r>
      <w:r w:rsidR="00F44474">
        <w:rPr>
          <w:color w:val="auto"/>
          <w:sz w:val="20"/>
          <w:szCs w:val="20"/>
        </w:rPr>
        <w:t xml:space="preserve"> is a general purpose PBBA that can protect any type of data from any system. It works with existing 3</w:t>
      </w:r>
      <w:r w:rsidR="00F44474" w:rsidRPr="00F44474">
        <w:rPr>
          <w:color w:val="auto"/>
          <w:sz w:val="20"/>
          <w:szCs w:val="20"/>
          <w:vertAlign w:val="superscript"/>
        </w:rPr>
        <w:t>rd</w:t>
      </w:r>
      <w:r w:rsidR="00F44474">
        <w:rPr>
          <w:color w:val="auto"/>
          <w:sz w:val="20"/>
          <w:szCs w:val="20"/>
        </w:rPr>
        <w:t xml:space="preserve"> party backup software from </w:t>
      </w:r>
      <w:r w:rsidR="003A656E">
        <w:rPr>
          <w:color w:val="auto"/>
          <w:sz w:val="20"/>
          <w:szCs w:val="20"/>
        </w:rPr>
        <w:t xml:space="preserve">Veritas, </w:t>
      </w:r>
      <w:r w:rsidR="00F44474">
        <w:rPr>
          <w:color w:val="auto"/>
          <w:sz w:val="20"/>
          <w:szCs w:val="20"/>
        </w:rPr>
        <w:t>Commvault, IBM, Dell/EMC, Veeam, and others so you don’t have to restructure your backup environment and retrain your staff.</w:t>
      </w:r>
    </w:p>
    <w:p w:rsidR="00571EDB" w:rsidRPr="00571EDB" w:rsidRDefault="00571EDB" w:rsidP="00110D04">
      <w:pPr>
        <w:pStyle w:val="Default"/>
        <w:numPr>
          <w:ilvl w:val="0"/>
          <w:numId w:val="1"/>
        </w:numPr>
        <w:tabs>
          <w:tab w:val="left" w:pos="3240"/>
        </w:tabs>
        <w:spacing w:before="120"/>
        <w:rPr>
          <w:color w:val="auto"/>
          <w:sz w:val="20"/>
          <w:szCs w:val="20"/>
        </w:rPr>
      </w:pPr>
      <w:r>
        <w:rPr>
          <w:b/>
          <w:color w:val="auto"/>
          <w:sz w:val="20"/>
          <w:szCs w:val="20"/>
        </w:rPr>
        <w:t xml:space="preserve">Optimize Oracle Database Data Protection: </w:t>
      </w:r>
      <w:r w:rsidRPr="00571EDB">
        <w:rPr>
          <w:color w:val="auto"/>
          <w:sz w:val="20"/>
          <w:szCs w:val="20"/>
        </w:rPr>
        <w:t xml:space="preserve">Oracle ZFS </w:t>
      </w:r>
      <w:r w:rsidR="00D42D01">
        <w:rPr>
          <w:color w:val="auto"/>
          <w:sz w:val="20"/>
          <w:szCs w:val="20"/>
        </w:rPr>
        <w:t>Storage Appliance for Backup</w:t>
      </w:r>
      <w:r>
        <w:rPr>
          <w:color w:val="auto"/>
          <w:sz w:val="20"/>
          <w:szCs w:val="20"/>
        </w:rPr>
        <w:t xml:space="preserve"> is the only general-purpose data protection solution that is co-engineered with Oracle Database for increased efficiency, flexibility, performance, and management productivity. It is the only system that </w:t>
      </w:r>
      <w:r w:rsidR="007F7A68">
        <w:rPr>
          <w:color w:val="auto"/>
          <w:sz w:val="20"/>
          <w:szCs w:val="20"/>
        </w:rPr>
        <w:t xml:space="preserve">enables </w:t>
      </w:r>
      <w:r>
        <w:rPr>
          <w:color w:val="auto"/>
          <w:sz w:val="20"/>
          <w:szCs w:val="20"/>
        </w:rPr>
        <w:t>Oracle Databases with Hybrid Columnar Compression with 10x to 50x compression to run natively on the system for dev/test</w:t>
      </w:r>
      <w:r w:rsidR="003A656E">
        <w:rPr>
          <w:color w:val="auto"/>
          <w:sz w:val="20"/>
          <w:szCs w:val="20"/>
        </w:rPr>
        <w:t>, QA,</w:t>
      </w:r>
      <w:r>
        <w:rPr>
          <w:color w:val="auto"/>
          <w:sz w:val="20"/>
          <w:szCs w:val="20"/>
        </w:rPr>
        <w:t xml:space="preserve"> or reporting</w:t>
      </w:r>
      <w:r w:rsidR="003A656E">
        <w:rPr>
          <w:color w:val="auto"/>
          <w:sz w:val="20"/>
          <w:szCs w:val="20"/>
        </w:rPr>
        <w:t>. I</w:t>
      </w:r>
      <w:r>
        <w:rPr>
          <w:color w:val="auto"/>
          <w:sz w:val="20"/>
          <w:szCs w:val="20"/>
        </w:rPr>
        <w:t>t is the only system with InfiniBand connectivity to Oracle Engineered Systems</w:t>
      </w:r>
      <w:r w:rsidR="003A656E">
        <w:rPr>
          <w:color w:val="auto"/>
          <w:sz w:val="20"/>
          <w:szCs w:val="20"/>
        </w:rPr>
        <w:t>.</w:t>
      </w:r>
      <w:r>
        <w:rPr>
          <w:color w:val="auto"/>
          <w:sz w:val="20"/>
          <w:szCs w:val="20"/>
        </w:rPr>
        <w:t xml:space="preserve"> </w:t>
      </w:r>
      <w:r w:rsidR="003A656E">
        <w:rPr>
          <w:color w:val="auto"/>
          <w:sz w:val="20"/>
          <w:szCs w:val="20"/>
        </w:rPr>
        <w:t>A</w:t>
      </w:r>
      <w:r w:rsidR="005F587F">
        <w:rPr>
          <w:color w:val="auto"/>
          <w:sz w:val="20"/>
          <w:szCs w:val="20"/>
        </w:rPr>
        <w:t>nd</w:t>
      </w:r>
      <w:r w:rsidR="003A656E">
        <w:rPr>
          <w:color w:val="auto"/>
          <w:sz w:val="20"/>
          <w:szCs w:val="20"/>
        </w:rPr>
        <w:t>,</w:t>
      </w:r>
      <w:r w:rsidR="005F587F">
        <w:rPr>
          <w:color w:val="auto"/>
          <w:sz w:val="20"/>
          <w:szCs w:val="20"/>
        </w:rPr>
        <w:t xml:space="preserve"> </w:t>
      </w:r>
      <w:r>
        <w:rPr>
          <w:color w:val="auto"/>
          <w:sz w:val="20"/>
          <w:szCs w:val="20"/>
        </w:rPr>
        <w:t xml:space="preserve">it is the only system with Oracle Intelligent Storage Protocol to auto-tune </w:t>
      </w:r>
      <w:r w:rsidR="007F7A68">
        <w:rPr>
          <w:color w:val="auto"/>
          <w:sz w:val="20"/>
          <w:szCs w:val="20"/>
        </w:rPr>
        <w:t xml:space="preserve">and optimize </w:t>
      </w:r>
      <w:r>
        <w:rPr>
          <w:color w:val="auto"/>
          <w:sz w:val="20"/>
          <w:szCs w:val="20"/>
        </w:rPr>
        <w:t>storage for Oracle Database backups</w:t>
      </w:r>
      <w:r w:rsidR="005F587F">
        <w:rPr>
          <w:color w:val="auto"/>
          <w:sz w:val="20"/>
          <w:szCs w:val="20"/>
        </w:rPr>
        <w:t>.</w:t>
      </w:r>
    </w:p>
    <w:p w:rsidR="00527DE0" w:rsidRPr="00F44474" w:rsidRDefault="00CA7CA7" w:rsidP="00110D04">
      <w:pPr>
        <w:pStyle w:val="Default"/>
        <w:numPr>
          <w:ilvl w:val="0"/>
          <w:numId w:val="1"/>
        </w:numPr>
        <w:tabs>
          <w:tab w:val="left" w:pos="3240"/>
        </w:tabs>
        <w:spacing w:before="120"/>
        <w:rPr>
          <w:color w:val="auto"/>
          <w:sz w:val="20"/>
          <w:szCs w:val="20"/>
        </w:rPr>
      </w:pPr>
      <w:r>
        <w:rPr>
          <w:b/>
          <w:color w:val="auto"/>
          <w:sz w:val="20"/>
          <w:szCs w:val="20"/>
        </w:rPr>
        <w:t xml:space="preserve">Shrink Backup Windows with </w:t>
      </w:r>
      <w:r w:rsidR="00527DE0">
        <w:rPr>
          <w:b/>
          <w:color w:val="auto"/>
          <w:sz w:val="20"/>
          <w:szCs w:val="20"/>
        </w:rPr>
        <w:t>up to 7x Faster</w:t>
      </w:r>
      <w:r>
        <w:rPr>
          <w:b/>
          <w:color w:val="auto"/>
          <w:sz w:val="20"/>
          <w:szCs w:val="20"/>
        </w:rPr>
        <w:t xml:space="preserve"> Backup Performance</w:t>
      </w:r>
      <w:r w:rsidR="00527DE0">
        <w:rPr>
          <w:b/>
          <w:color w:val="auto"/>
          <w:sz w:val="20"/>
          <w:szCs w:val="20"/>
        </w:rPr>
        <w:t>:</w:t>
      </w:r>
      <w:r w:rsidR="00F44474">
        <w:rPr>
          <w:b/>
          <w:color w:val="auto"/>
          <w:sz w:val="20"/>
          <w:szCs w:val="20"/>
        </w:rPr>
        <w:t xml:space="preserve"> </w:t>
      </w:r>
      <w:r w:rsidR="00F44474" w:rsidRPr="00F44474">
        <w:rPr>
          <w:color w:val="auto"/>
          <w:sz w:val="20"/>
          <w:szCs w:val="20"/>
        </w:rPr>
        <w:t>O</w:t>
      </w:r>
      <w:r w:rsidR="00F44474">
        <w:rPr>
          <w:color w:val="auto"/>
          <w:sz w:val="20"/>
          <w:szCs w:val="20"/>
        </w:rPr>
        <w:t xml:space="preserve">racle ZFS </w:t>
      </w:r>
      <w:r w:rsidR="00D42D01">
        <w:rPr>
          <w:color w:val="auto"/>
          <w:sz w:val="20"/>
          <w:szCs w:val="20"/>
        </w:rPr>
        <w:t>Storage Appliance for Backup</w:t>
      </w:r>
      <w:r w:rsidR="00F44474">
        <w:rPr>
          <w:color w:val="auto"/>
          <w:sz w:val="20"/>
          <w:szCs w:val="20"/>
        </w:rPr>
        <w:t xml:space="preserve"> is built using a </w:t>
      </w:r>
      <w:r>
        <w:rPr>
          <w:color w:val="auto"/>
          <w:sz w:val="20"/>
          <w:szCs w:val="20"/>
        </w:rPr>
        <w:t xml:space="preserve">proven </w:t>
      </w:r>
      <w:r w:rsidR="00F44474">
        <w:rPr>
          <w:color w:val="auto"/>
          <w:sz w:val="20"/>
          <w:szCs w:val="20"/>
        </w:rPr>
        <w:t xml:space="preserve">high-throughput SMP hardware and software architecture </w:t>
      </w:r>
      <w:r w:rsidR="00215CB4">
        <w:rPr>
          <w:color w:val="auto"/>
          <w:sz w:val="20"/>
          <w:szCs w:val="20"/>
        </w:rPr>
        <w:t>that fully leverages</w:t>
      </w:r>
      <w:r>
        <w:rPr>
          <w:color w:val="auto"/>
          <w:sz w:val="20"/>
          <w:szCs w:val="20"/>
        </w:rPr>
        <w:t xml:space="preserve"> 144 CPU cores and 3TB of </w:t>
      </w:r>
      <w:r w:rsidR="003A656E">
        <w:rPr>
          <w:color w:val="auto"/>
          <w:sz w:val="20"/>
          <w:szCs w:val="20"/>
        </w:rPr>
        <w:t xml:space="preserve">DRAM </w:t>
      </w:r>
      <w:r w:rsidR="00215CB4">
        <w:rPr>
          <w:color w:val="auto"/>
          <w:sz w:val="20"/>
          <w:szCs w:val="20"/>
        </w:rPr>
        <w:t>to</w:t>
      </w:r>
      <w:r w:rsidR="00F44474">
        <w:rPr>
          <w:color w:val="auto"/>
          <w:sz w:val="20"/>
          <w:szCs w:val="20"/>
        </w:rPr>
        <w:t xml:space="preserve"> simultaneously backup or restore numerous streams from multiple sources.</w:t>
      </w:r>
      <w:r>
        <w:rPr>
          <w:color w:val="auto"/>
          <w:sz w:val="20"/>
          <w:szCs w:val="20"/>
        </w:rPr>
        <w:t xml:space="preserve"> With up to </w:t>
      </w:r>
      <w:r w:rsidRPr="00BB4984">
        <w:rPr>
          <w:color w:val="auto"/>
          <w:sz w:val="20"/>
          <w:szCs w:val="20"/>
        </w:rPr>
        <w:t>5</w:t>
      </w:r>
      <w:r w:rsidR="000F310D" w:rsidRPr="00BB4984">
        <w:rPr>
          <w:color w:val="auto"/>
          <w:sz w:val="20"/>
          <w:szCs w:val="20"/>
        </w:rPr>
        <w:t>0</w:t>
      </w:r>
      <w:r w:rsidRPr="00BB4984">
        <w:rPr>
          <w:color w:val="auto"/>
          <w:sz w:val="20"/>
          <w:szCs w:val="20"/>
        </w:rPr>
        <w:t>TB/hour</w:t>
      </w:r>
      <w:r>
        <w:rPr>
          <w:color w:val="auto"/>
          <w:sz w:val="20"/>
          <w:szCs w:val="20"/>
        </w:rPr>
        <w:t xml:space="preserve"> of backup throughput, you will be able to shrink backup windows and </w:t>
      </w:r>
      <w:r w:rsidR="00215CB4">
        <w:rPr>
          <w:color w:val="auto"/>
          <w:sz w:val="20"/>
          <w:szCs w:val="20"/>
        </w:rPr>
        <w:t xml:space="preserve">accelerate </w:t>
      </w:r>
      <w:r>
        <w:rPr>
          <w:color w:val="auto"/>
          <w:sz w:val="20"/>
          <w:szCs w:val="20"/>
        </w:rPr>
        <w:t>your production environments.</w:t>
      </w:r>
    </w:p>
    <w:p w:rsidR="00527DE0" w:rsidRDefault="00180BE6" w:rsidP="00110D04">
      <w:pPr>
        <w:pStyle w:val="Default"/>
        <w:numPr>
          <w:ilvl w:val="0"/>
          <w:numId w:val="1"/>
        </w:numPr>
        <w:tabs>
          <w:tab w:val="left" w:pos="3240"/>
        </w:tabs>
        <w:spacing w:before="120"/>
        <w:rPr>
          <w:b/>
          <w:color w:val="auto"/>
          <w:sz w:val="20"/>
          <w:szCs w:val="20"/>
        </w:rPr>
      </w:pPr>
      <w:r>
        <w:rPr>
          <w:b/>
          <w:color w:val="auto"/>
          <w:sz w:val="20"/>
          <w:szCs w:val="20"/>
        </w:rPr>
        <w:t>Restore</w:t>
      </w:r>
      <w:r w:rsidR="00527DE0">
        <w:rPr>
          <w:b/>
          <w:color w:val="auto"/>
          <w:sz w:val="20"/>
          <w:szCs w:val="20"/>
        </w:rPr>
        <w:t xml:space="preserve"> Data up to 12x Faster:</w:t>
      </w:r>
      <w:r w:rsidR="00CA7CA7">
        <w:rPr>
          <w:b/>
          <w:color w:val="auto"/>
          <w:sz w:val="20"/>
          <w:szCs w:val="20"/>
        </w:rPr>
        <w:t xml:space="preserve"> </w:t>
      </w:r>
      <w:r w:rsidR="00CA7CA7" w:rsidRPr="00CA7CA7">
        <w:rPr>
          <w:color w:val="auto"/>
          <w:sz w:val="20"/>
          <w:szCs w:val="20"/>
        </w:rPr>
        <w:t>While legacy PBBAs restore data much slower than they back it up, the powerful architecture behind the Oracle ZFS</w:t>
      </w:r>
      <w:r w:rsidR="00D42D01">
        <w:rPr>
          <w:color w:val="auto"/>
          <w:sz w:val="20"/>
          <w:szCs w:val="20"/>
        </w:rPr>
        <w:t xml:space="preserve"> Storage Appliance for Backup </w:t>
      </w:r>
      <w:r w:rsidR="00CA7CA7" w:rsidRPr="00CA7CA7">
        <w:rPr>
          <w:color w:val="auto"/>
          <w:sz w:val="20"/>
          <w:szCs w:val="20"/>
        </w:rPr>
        <w:t xml:space="preserve">turns this on its head </w:t>
      </w:r>
      <w:r w:rsidR="00CA7CA7">
        <w:rPr>
          <w:color w:val="auto"/>
          <w:sz w:val="20"/>
          <w:szCs w:val="20"/>
        </w:rPr>
        <w:t xml:space="preserve">with up to 60TB/hour of restore throughput so you can get business-critical applications up and running </w:t>
      </w:r>
      <w:r w:rsidR="00BB4984">
        <w:rPr>
          <w:color w:val="auto"/>
          <w:sz w:val="20"/>
          <w:szCs w:val="20"/>
        </w:rPr>
        <w:t xml:space="preserve">much </w:t>
      </w:r>
      <w:r w:rsidR="00191D7B">
        <w:rPr>
          <w:color w:val="auto"/>
          <w:sz w:val="20"/>
          <w:szCs w:val="20"/>
        </w:rPr>
        <w:t>faster</w:t>
      </w:r>
      <w:r w:rsidR="00CA7CA7">
        <w:rPr>
          <w:color w:val="auto"/>
          <w:sz w:val="20"/>
          <w:szCs w:val="20"/>
        </w:rPr>
        <w:t>.</w:t>
      </w:r>
      <w:r w:rsidR="009B4170">
        <w:rPr>
          <w:color w:val="auto"/>
          <w:sz w:val="20"/>
          <w:szCs w:val="20"/>
        </w:rPr>
        <w:t xml:space="preserve"> In fact, </w:t>
      </w:r>
      <w:r w:rsidR="00D42D01">
        <w:rPr>
          <w:color w:val="auto"/>
          <w:sz w:val="20"/>
          <w:szCs w:val="20"/>
        </w:rPr>
        <w:t>it</w:t>
      </w:r>
      <w:r w:rsidR="009B4170">
        <w:rPr>
          <w:color w:val="auto"/>
          <w:sz w:val="20"/>
          <w:szCs w:val="20"/>
        </w:rPr>
        <w:t xml:space="preserve"> has never lost a Proof-of-Concept benchmark to </w:t>
      </w:r>
      <w:r w:rsidR="00215CB4">
        <w:rPr>
          <w:color w:val="auto"/>
          <w:sz w:val="20"/>
          <w:szCs w:val="20"/>
        </w:rPr>
        <w:t xml:space="preserve">Dell/EMC </w:t>
      </w:r>
      <w:r w:rsidR="009B4170">
        <w:rPr>
          <w:color w:val="auto"/>
          <w:sz w:val="20"/>
          <w:szCs w:val="20"/>
        </w:rPr>
        <w:t>Data Domain.</w:t>
      </w:r>
    </w:p>
    <w:p w:rsidR="00527DE0" w:rsidRDefault="00180BE6" w:rsidP="00110D04">
      <w:pPr>
        <w:pStyle w:val="Default"/>
        <w:numPr>
          <w:ilvl w:val="0"/>
          <w:numId w:val="1"/>
        </w:numPr>
        <w:tabs>
          <w:tab w:val="left" w:pos="3240"/>
        </w:tabs>
        <w:spacing w:before="120"/>
        <w:rPr>
          <w:b/>
          <w:color w:val="auto"/>
          <w:sz w:val="20"/>
          <w:szCs w:val="20"/>
        </w:rPr>
      </w:pPr>
      <w:r>
        <w:rPr>
          <w:b/>
          <w:color w:val="auto"/>
          <w:sz w:val="20"/>
          <w:szCs w:val="20"/>
        </w:rPr>
        <w:t xml:space="preserve">Reduce </w:t>
      </w:r>
      <w:r w:rsidR="00CA7CA7">
        <w:rPr>
          <w:b/>
          <w:color w:val="auto"/>
          <w:sz w:val="20"/>
          <w:szCs w:val="20"/>
        </w:rPr>
        <w:t>Backup Sprawl</w:t>
      </w:r>
      <w:r>
        <w:rPr>
          <w:b/>
          <w:color w:val="auto"/>
          <w:sz w:val="20"/>
          <w:szCs w:val="20"/>
        </w:rPr>
        <w:t>:</w:t>
      </w:r>
      <w:r w:rsidR="00CA7CA7">
        <w:rPr>
          <w:b/>
          <w:color w:val="auto"/>
          <w:sz w:val="20"/>
          <w:szCs w:val="20"/>
        </w:rPr>
        <w:t xml:space="preserve"> </w:t>
      </w:r>
      <w:r w:rsidR="00CA7CA7" w:rsidRPr="00CA7CA7">
        <w:rPr>
          <w:color w:val="auto"/>
          <w:sz w:val="20"/>
          <w:szCs w:val="20"/>
        </w:rPr>
        <w:t>The higher</w:t>
      </w:r>
      <w:r w:rsidR="00CA7CA7">
        <w:rPr>
          <w:color w:val="auto"/>
          <w:sz w:val="20"/>
          <w:szCs w:val="20"/>
        </w:rPr>
        <w:t xml:space="preserve"> multi-stream throughput of the Oracle ZFS </w:t>
      </w:r>
      <w:r w:rsidR="00D42D01">
        <w:rPr>
          <w:color w:val="auto"/>
          <w:sz w:val="20"/>
          <w:szCs w:val="20"/>
        </w:rPr>
        <w:t xml:space="preserve">Storage Appliance for Backup </w:t>
      </w:r>
      <w:r w:rsidR="00CA7CA7">
        <w:rPr>
          <w:color w:val="auto"/>
          <w:sz w:val="20"/>
          <w:szCs w:val="20"/>
        </w:rPr>
        <w:t>enable</w:t>
      </w:r>
      <w:r w:rsidR="00D42D01">
        <w:rPr>
          <w:color w:val="auto"/>
          <w:sz w:val="20"/>
          <w:szCs w:val="20"/>
        </w:rPr>
        <w:t>s</w:t>
      </w:r>
      <w:r w:rsidR="00CA7CA7">
        <w:rPr>
          <w:color w:val="auto"/>
          <w:sz w:val="20"/>
          <w:szCs w:val="20"/>
        </w:rPr>
        <w:t xml:space="preserve"> you to consolidate multiple single-environment PBBAs into one Oracle system, not only reducing data</w:t>
      </w:r>
      <w:r w:rsidR="00215CB4">
        <w:rPr>
          <w:color w:val="auto"/>
          <w:sz w:val="20"/>
          <w:szCs w:val="20"/>
        </w:rPr>
        <w:t xml:space="preserve"> </w:t>
      </w:r>
      <w:r w:rsidR="00CA7CA7">
        <w:rPr>
          <w:color w:val="auto"/>
          <w:sz w:val="20"/>
          <w:szCs w:val="20"/>
        </w:rPr>
        <w:t>center infrastructure requirem</w:t>
      </w:r>
      <w:r w:rsidR="009B4170">
        <w:rPr>
          <w:color w:val="auto"/>
          <w:sz w:val="20"/>
          <w:szCs w:val="20"/>
        </w:rPr>
        <w:t>ents but also simplifying mana</w:t>
      </w:r>
      <w:r w:rsidR="00CA7CA7">
        <w:rPr>
          <w:color w:val="auto"/>
          <w:sz w:val="20"/>
          <w:szCs w:val="20"/>
        </w:rPr>
        <w:t>gement.</w:t>
      </w:r>
    </w:p>
    <w:p w:rsidR="00CA7CA7" w:rsidRDefault="00CA7CA7" w:rsidP="00110D04">
      <w:pPr>
        <w:pStyle w:val="Default"/>
        <w:numPr>
          <w:ilvl w:val="0"/>
          <w:numId w:val="1"/>
        </w:numPr>
        <w:tabs>
          <w:tab w:val="left" w:pos="3240"/>
        </w:tabs>
        <w:spacing w:before="120"/>
        <w:rPr>
          <w:b/>
          <w:color w:val="auto"/>
          <w:sz w:val="20"/>
          <w:szCs w:val="20"/>
        </w:rPr>
      </w:pPr>
      <w:r>
        <w:rPr>
          <w:b/>
          <w:color w:val="auto"/>
          <w:sz w:val="20"/>
          <w:szCs w:val="20"/>
        </w:rPr>
        <w:t xml:space="preserve">Reduce TCO by 50%: </w:t>
      </w:r>
      <w:r w:rsidR="009B4170">
        <w:rPr>
          <w:color w:val="auto"/>
          <w:sz w:val="20"/>
          <w:szCs w:val="20"/>
        </w:rPr>
        <w:t xml:space="preserve">Oracle ZFS </w:t>
      </w:r>
      <w:r w:rsidR="00D42D01">
        <w:rPr>
          <w:color w:val="auto"/>
          <w:sz w:val="20"/>
          <w:szCs w:val="20"/>
        </w:rPr>
        <w:t>Storage Appliance for Backup</w:t>
      </w:r>
      <w:r w:rsidR="009B4170">
        <w:rPr>
          <w:color w:val="auto"/>
          <w:sz w:val="20"/>
          <w:szCs w:val="20"/>
        </w:rPr>
        <w:t xml:space="preserve"> help you reduce costs compared to legacy PBBAs through consolidation, more efficient support of Oracle Database backups, and through lower management costs.</w:t>
      </w:r>
    </w:p>
    <w:p w:rsidR="00180BE6" w:rsidRDefault="00180BE6" w:rsidP="00110D04">
      <w:pPr>
        <w:pStyle w:val="Default"/>
        <w:numPr>
          <w:ilvl w:val="0"/>
          <w:numId w:val="1"/>
        </w:numPr>
        <w:tabs>
          <w:tab w:val="left" w:pos="3240"/>
        </w:tabs>
        <w:spacing w:before="120"/>
        <w:rPr>
          <w:b/>
          <w:color w:val="auto"/>
          <w:sz w:val="20"/>
          <w:szCs w:val="20"/>
        </w:rPr>
      </w:pPr>
      <w:r>
        <w:rPr>
          <w:b/>
          <w:color w:val="auto"/>
          <w:sz w:val="20"/>
          <w:szCs w:val="20"/>
        </w:rPr>
        <w:t xml:space="preserve">Increase Availability </w:t>
      </w:r>
      <w:r w:rsidR="00F44474">
        <w:rPr>
          <w:b/>
          <w:color w:val="auto"/>
          <w:sz w:val="20"/>
          <w:szCs w:val="20"/>
        </w:rPr>
        <w:t>of Data Protection Systems:</w:t>
      </w:r>
      <w:r w:rsidR="005F587F">
        <w:rPr>
          <w:b/>
          <w:color w:val="auto"/>
          <w:sz w:val="20"/>
          <w:szCs w:val="20"/>
        </w:rPr>
        <w:t xml:space="preserve"> </w:t>
      </w:r>
      <w:r w:rsidR="005F587F">
        <w:rPr>
          <w:sz w:val="20"/>
        </w:rPr>
        <w:t>Unlike legacy PBBAs, Oracle ZFS</w:t>
      </w:r>
      <w:r w:rsidR="005F587F" w:rsidRPr="005F587F">
        <w:rPr>
          <w:sz w:val="20"/>
        </w:rPr>
        <w:t xml:space="preserve"> </w:t>
      </w:r>
      <w:r w:rsidR="00D42D01">
        <w:rPr>
          <w:sz w:val="20"/>
        </w:rPr>
        <w:t xml:space="preserve">Storage </w:t>
      </w:r>
      <w:r w:rsidR="005F587F" w:rsidRPr="005F587F">
        <w:rPr>
          <w:sz w:val="20"/>
        </w:rPr>
        <w:t xml:space="preserve">Appliance </w:t>
      </w:r>
      <w:r w:rsidR="00D42D01">
        <w:rPr>
          <w:sz w:val="20"/>
        </w:rPr>
        <w:t xml:space="preserve">for Backup </w:t>
      </w:r>
      <w:r w:rsidR="005F587F">
        <w:rPr>
          <w:sz w:val="20"/>
        </w:rPr>
        <w:t>has a</w:t>
      </w:r>
      <w:r w:rsidR="00D42D01">
        <w:rPr>
          <w:sz w:val="20"/>
        </w:rPr>
        <w:t>n</w:t>
      </w:r>
      <w:r w:rsidR="005F587F">
        <w:rPr>
          <w:sz w:val="20"/>
        </w:rPr>
        <w:t xml:space="preserve"> </w:t>
      </w:r>
      <w:r w:rsidR="00342C73">
        <w:rPr>
          <w:sz w:val="20"/>
        </w:rPr>
        <w:t xml:space="preserve">active/active </w:t>
      </w:r>
      <w:r w:rsidR="005F587F">
        <w:rPr>
          <w:sz w:val="20"/>
        </w:rPr>
        <w:t>dual-controller architecture that</w:t>
      </w:r>
      <w:r w:rsidR="005F587F" w:rsidRPr="005F587F">
        <w:rPr>
          <w:sz w:val="20"/>
        </w:rPr>
        <w:t xml:space="preserve"> maintain</w:t>
      </w:r>
      <w:r w:rsidR="005F587F">
        <w:rPr>
          <w:sz w:val="20"/>
        </w:rPr>
        <w:t>s</w:t>
      </w:r>
      <w:r w:rsidR="005F587F" w:rsidRPr="005F587F">
        <w:rPr>
          <w:sz w:val="20"/>
        </w:rPr>
        <w:t xml:space="preserve"> high-availability in the face of component failures</w:t>
      </w:r>
      <w:r w:rsidR="005F587F">
        <w:rPr>
          <w:sz w:val="20"/>
        </w:rPr>
        <w:t xml:space="preserve"> so you can backup or restore data whenever you need to. </w:t>
      </w:r>
    </w:p>
    <w:p w:rsidR="00215CB4" w:rsidRDefault="00180BE6" w:rsidP="00110D04">
      <w:pPr>
        <w:pStyle w:val="Default"/>
        <w:numPr>
          <w:ilvl w:val="0"/>
          <w:numId w:val="1"/>
        </w:numPr>
        <w:tabs>
          <w:tab w:val="left" w:pos="3240"/>
        </w:tabs>
        <w:spacing w:before="120"/>
        <w:rPr>
          <w:sz w:val="20"/>
        </w:rPr>
      </w:pPr>
      <w:r>
        <w:rPr>
          <w:b/>
          <w:color w:val="auto"/>
          <w:sz w:val="20"/>
          <w:szCs w:val="20"/>
        </w:rPr>
        <w:t>Deliver Extended Value:</w:t>
      </w:r>
      <w:r w:rsidR="005F587F">
        <w:rPr>
          <w:b/>
          <w:color w:val="auto"/>
          <w:sz w:val="20"/>
          <w:szCs w:val="20"/>
        </w:rPr>
        <w:t xml:space="preserve"> </w:t>
      </w:r>
      <w:r w:rsidR="005F587F" w:rsidRPr="005F587F">
        <w:rPr>
          <w:sz w:val="20"/>
        </w:rPr>
        <w:t xml:space="preserve">Oracle ZFS </w:t>
      </w:r>
      <w:r w:rsidR="00D42D01">
        <w:rPr>
          <w:sz w:val="20"/>
        </w:rPr>
        <w:t>Storage Appliance for Backup</w:t>
      </w:r>
      <w:r w:rsidR="005F587F" w:rsidRPr="005F587F">
        <w:rPr>
          <w:sz w:val="20"/>
        </w:rPr>
        <w:t xml:space="preserve"> is not </w:t>
      </w:r>
      <w:r w:rsidR="005F587F">
        <w:rPr>
          <w:sz w:val="20"/>
        </w:rPr>
        <w:t>only</w:t>
      </w:r>
      <w:r w:rsidR="005F587F" w:rsidRPr="005F587F">
        <w:rPr>
          <w:sz w:val="20"/>
        </w:rPr>
        <w:t xml:space="preserve"> a bac</w:t>
      </w:r>
      <w:r w:rsidR="005F587F">
        <w:rPr>
          <w:sz w:val="20"/>
        </w:rPr>
        <w:t xml:space="preserve">kup target, it offers greater value by supporting development and test, </w:t>
      </w:r>
      <w:r w:rsidR="00215CB4">
        <w:rPr>
          <w:sz w:val="20"/>
        </w:rPr>
        <w:t xml:space="preserve">QA, </w:t>
      </w:r>
      <w:r w:rsidR="005F587F" w:rsidRPr="005F587F">
        <w:rPr>
          <w:sz w:val="20"/>
        </w:rPr>
        <w:t xml:space="preserve">reporting, </w:t>
      </w:r>
      <w:r w:rsidR="00215CB4">
        <w:rPr>
          <w:sz w:val="20"/>
        </w:rPr>
        <w:t xml:space="preserve">analytics, </w:t>
      </w:r>
      <w:r w:rsidR="005F587F">
        <w:rPr>
          <w:sz w:val="20"/>
        </w:rPr>
        <w:t>and other uses at the same time</w:t>
      </w:r>
      <w:r w:rsidR="00191D7B">
        <w:rPr>
          <w:sz w:val="20"/>
        </w:rPr>
        <w:t>. For example, Oracle’</w:t>
      </w:r>
      <w:r w:rsidR="005F587F" w:rsidRPr="005F587F">
        <w:rPr>
          <w:sz w:val="20"/>
        </w:rPr>
        <w:t>s Snap Management Utility for Oracle Database</w:t>
      </w:r>
      <w:r w:rsidR="005F587F">
        <w:rPr>
          <w:sz w:val="20"/>
        </w:rPr>
        <w:t xml:space="preserve"> </w:t>
      </w:r>
      <w:r w:rsidR="005F587F" w:rsidRPr="005F587F">
        <w:rPr>
          <w:sz w:val="20"/>
        </w:rPr>
        <w:t xml:space="preserve">provides a fast, efficient, and automatic way to snapshot, clone, and provision Oracle Databases </w:t>
      </w:r>
      <w:r w:rsidR="005F587F">
        <w:rPr>
          <w:sz w:val="20"/>
        </w:rPr>
        <w:t xml:space="preserve">on remote storage systems or on the backup appliance itself </w:t>
      </w:r>
      <w:r w:rsidR="005F587F" w:rsidRPr="005F587F">
        <w:rPr>
          <w:sz w:val="20"/>
        </w:rPr>
        <w:t xml:space="preserve">for development </w:t>
      </w:r>
      <w:r w:rsidR="00215CB4" w:rsidRPr="005F587F">
        <w:rPr>
          <w:sz w:val="20"/>
        </w:rPr>
        <w:t xml:space="preserve">and test </w:t>
      </w:r>
      <w:r w:rsidR="005F587F">
        <w:rPr>
          <w:sz w:val="20"/>
        </w:rPr>
        <w:t>and other purposes</w:t>
      </w:r>
      <w:r w:rsidR="005F587F" w:rsidRPr="005F587F">
        <w:rPr>
          <w:sz w:val="20"/>
        </w:rPr>
        <w:t>.</w:t>
      </w:r>
    </w:p>
    <w:p w:rsidR="00215CB4" w:rsidRDefault="00215CB4">
      <w:pPr>
        <w:spacing w:before="0" w:after="200" w:line="276" w:lineRule="auto"/>
        <w:rPr>
          <w:color w:val="000000"/>
          <w:szCs w:val="24"/>
        </w:rPr>
      </w:pPr>
      <w:r>
        <w:br w:type="page"/>
      </w:r>
    </w:p>
    <w:p w:rsidR="00C17613" w:rsidRPr="00C17613" w:rsidRDefault="00180BE6" w:rsidP="00110D04">
      <w:pPr>
        <w:pStyle w:val="Default"/>
        <w:numPr>
          <w:ilvl w:val="0"/>
          <w:numId w:val="1"/>
        </w:numPr>
        <w:tabs>
          <w:tab w:val="left" w:pos="3240"/>
        </w:tabs>
        <w:spacing w:before="120"/>
        <w:rPr>
          <w:b/>
          <w:color w:val="auto"/>
          <w:sz w:val="20"/>
          <w:szCs w:val="20"/>
        </w:rPr>
      </w:pPr>
      <w:r>
        <w:rPr>
          <w:b/>
          <w:color w:val="auto"/>
          <w:sz w:val="20"/>
          <w:szCs w:val="20"/>
        </w:rPr>
        <w:lastRenderedPageBreak/>
        <w:t>Integrate into Disk-to-Disk-to-Tape Data Protection Approaches:</w:t>
      </w:r>
      <w:r w:rsidR="00C17613" w:rsidRPr="00C17613">
        <w:t xml:space="preserve"> </w:t>
      </w:r>
      <w:r w:rsidR="00C17613" w:rsidRPr="00C17613">
        <w:rPr>
          <w:sz w:val="20"/>
        </w:rPr>
        <w:t>Tape</w:t>
      </w:r>
      <w:r w:rsidR="00C17613">
        <w:rPr>
          <w:sz w:val="20"/>
        </w:rPr>
        <w:t xml:space="preserve"> is still the lowest cost solution for long-term data archiving, and remains</w:t>
      </w:r>
      <w:r w:rsidR="00C17613" w:rsidRPr="00C17613">
        <w:rPr>
          <w:sz w:val="20"/>
        </w:rPr>
        <w:t xml:space="preserve"> </w:t>
      </w:r>
      <w:r w:rsidR="00C17613">
        <w:rPr>
          <w:sz w:val="20"/>
        </w:rPr>
        <w:t>the best last-line-of-defense against data loss and tampering since it is kept offline</w:t>
      </w:r>
      <w:r w:rsidR="00C17613" w:rsidRPr="00C17613">
        <w:rPr>
          <w:sz w:val="20"/>
        </w:rPr>
        <w:t>.</w:t>
      </w:r>
      <w:r w:rsidR="00C17613" w:rsidRPr="00C17613">
        <w:rPr>
          <w:color w:val="auto"/>
          <w:sz w:val="20"/>
          <w:szCs w:val="20"/>
        </w:rPr>
        <w:t xml:space="preserve"> Oracle ZFS </w:t>
      </w:r>
      <w:r w:rsidR="00D42D01">
        <w:rPr>
          <w:color w:val="auto"/>
          <w:sz w:val="20"/>
          <w:szCs w:val="20"/>
        </w:rPr>
        <w:t>Storage Appliance for Backup</w:t>
      </w:r>
      <w:r w:rsidR="00C17613" w:rsidRPr="00C17613">
        <w:rPr>
          <w:color w:val="auto"/>
          <w:sz w:val="20"/>
          <w:szCs w:val="20"/>
        </w:rPr>
        <w:t xml:space="preserve"> supports direct creation of tapes via NDMP and integrates with existing 3</w:t>
      </w:r>
      <w:r w:rsidR="00C17613" w:rsidRPr="00C17613">
        <w:rPr>
          <w:color w:val="auto"/>
          <w:sz w:val="20"/>
          <w:szCs w:val="20"/>
          <w:vertAlign w:val="superscript"/>
        </w:rPr>
        <w:t>rd</w:t>
      </w:r>
      <w:r w:rsidR="00C17613" w:rsidRPr="00C17613">
        <w:rPr>
          <w:color w:val="auto"/>
          <w:sz w:val="20"/>
          <w:szCs w:val="20"/>
        </w:rPr>
        <w:t xml:space="preserve"> party media managers in disk-to-disk-to-tape environments so you can maintain your current multi-tier approach to data protection.</w:t>
      </w:r>
    </w:p>
    <w:p w:rsidR="005F587F" w:rsidRPr="005F587F" w:rsidRDefault="00F44474" w:rsidP="00110D04">
      <w:pPr>
        <w:pStyle w:val="Default"/>
        <w:numPr>
          <w:ilvl w:val="0"/>
          <w:numId w:val="1"/>
        </w:numPr>
        <w:tabs>
          <w:tab w:val="left" w:pos="3240"/>
        </w:tabs>
        <w:spacing w:before="120"/>
        <w:rPr>
          <w:b/>
          <w:color w:val="auto"/>
          <w:sz w:val="20"/>
          <w:szCs w:val="20"/>
        </w:rPr>
      </w:pPr>
      <w:r>
        <w:rPr>
          <w:b/>
          <w:color w:val="auto"/>
          <w:sz w:val="20"/>
          <w:szCs w:val="20"/>
        </w:rPr>
        <w:t>Protect Data from Disasters:</w:t>
      </w:r>
      <w:r w:rsidR="005F587F" w:rsidRPr="005F587F">
        <w:t xml:space="preserve"> </w:t>
      </w:r>
      <w:r w:rsidR="005F587F" w:rsidRPr="005F587F">
        <w:rPr>
          <w:sz w:val="20"/>
          <w:szCs w:val="20"/>
        </w:rPr>
        <w:t>Oracle ZFS</w:t>
      </w:r>
      <w:r w:rsidR="005F587F" w:rsidRPr="005F587F">
        <w:rPr>
          <w:sz w:val="20"/>
        </w:rPr>
        <w:t xml:space="preserve"> </w:t>
      </w:r>
      <w:r w:rsidR="00D42D01">
        <w:rPr>
          <w:sz w:val="20"/>
        </w:rPr>
        <w:t>Storage Appliance for Backup</w:t>
      </w:r>
      <w:r w:rsidR="005F587F" w:rsidRPr="005F587F">
        <w:rPr>
          <w:sz w:val="20"/>
        </w:rPr>
        <w:t xml:space="preserve"> is not just a backup solution for on-premise recovery of files and volumes</w:t>
      </w:r>
      <w:r w:rsidR="005F587F">
        <w:rPr>
          <w:sz w:val="20"/>
        </w:rPr>
        <w:t>, it also offers flexible and robust storage</w:t>
      </w:r>
      <w:r w:rsidR="00215CB4">
        <w:rPr>
          <w:sz w:val="20"/>
        </w:rPr>
        <w:t>-</w:t>
      </w:r>
      <w:r w:rsidR="005F587F">
        <w:rPr>
          <w:sz w:val="20"/>
        </w:rPr>
        <w:t>based replication so you can maintain additional data copies at remote locations without incurring overhead on production systems</w:t>
      </w:r>
      <w:r w:rsidR="00191D7B">
        <w:rPr>
          <w:sz w:val="20"/>
        </w:rPr>
        <w:t>.</w:t>
      </w:r>
    </w:p>
    <w:p w:rsidR="00C93F93" w:rsidRPr="00D42D01" w:rsidRDefault="00180BE6" w:rsidP="00D42D01">
      <w:pPr>
        <w:pStyle w:val="Default"/>
        <w:numPr>
          <w:ilvl w:val="0"/>
          <w:numId w:val="1"/>
        </w:numPr>
        <w:tabs>
          <w:tab w:val="left" w:pos="3240"/>
        </w:tabs>
        <w:spacing w:before="120"/>
        <w:rPr>
          <w:b/>
          <w:color w:val="auto"/>
          <w:sz w:val="20"/>
          <w:szCs w:val="20"/>
        </w:rPr>
      </w:pPr>
      <w:r>
        <w:rPr>
          <w:b/>
          <w:color w:val="auto"/>
          <w:sz w:val="20"/>
          <w:szCs w:val="20"/>
        </w:rPr>
        <w:t>Provide a Clear Path to the Cloud:</w:t>
      </w:r>
      <w:r w:rsidR="00D42D01">
        <w:rPr>
          <w:b/>
          <w:color w:val="auto"/>
          <w:sz w:val="20"/>
          <w:szCs w:val="20"/>
        </w:rPr>
        <w:t xml:space="preserve"> </w:t>
      </w:r>
      <w:r w:rsidR="00C93F93" w:rsidRPr="00D42D01">
        <w:rPr>
          <w:sz w:val="20"/>
        </w:rPr>
        <w:t>Unlike other storage and infrastructure suppliers, Oracle offers on-premises, cloud at customer, and public cloud options. For you this means maximizing</w:t>
      </w:r>
      <w:r w:rsidR="00D42D01" w:rsidRPr="00D42D01">
        <w:rPr>
          <w:sz w:val="20"/>
        </w:rPr>
        <w:t xml:space="preserve"> performance and cost for all</w:t>
      </w:r>
      <w:r w:rsidR="00C93F93" w:rsidRPr="00D42D01">
        <w:rPr>
          <w:sz w:val="20"/>
        </w:rPr>
        <w:t xml:space="preserve"> your storage decisions</w:t>
      </w:r>
      <w:r w:rsidR="00191D7B" w:rsidRPr="00D42D01">
        <w:rPr>
          <w:sz w:val="20"/>
        </w:rPr>
        <w:t>,</w:t>
      </w:r>
      <w:r w:rsidR="00C93F93" w:rsidRPr="00D42D01">
        <w:rPr>
          <w:sz w:val="20"/>
        </w:rPr>
        <w:t xml:space="preserve"> from capacity expansion to backup and long-term archiving. When it comes to moving to the cloud, Oracle ZFS </w:t>
      </w:r>
      <w:r w:rsidR="00D42D01">
        <w:rPr>
          <w:sz w:val="20"/>
        </w:rPr>
        <w:t>Storage Appliance for Backup</w:t>
      </w:r>
      <w:r w:rsidR="00C93F93" w:rsidRPr="00D42D01">
        <w:rPr>
          <w:sz w:val="20"/>
        </w:rPr>
        <w:t xml:space="preserve"> is ready when you are:</w:t>
      </w:r>
    </w:p>
    <w:p w:rsidR="00180BE6" w:rsidRDefault="003C6193" w:rsidP="00110D04">
      <w:pPr>
        <w:pStyle w:val="Default"/>
        <w:numPr>
          <w:ilvl w:val="1"/>
          <w:numId w:val="4"/>
        </w:numPr>
        <w:tabs>
          <w:tab w:val="left" w:pos="3240"/>
        </w:tabs>
        <w:spacing w:before="120"/>
        <w:ind w:left="1080"/>
        <w:rPr>
          <w:b/>
          <w:color w:val="auto"/>
          <w:sz w:val="20"/>
          <w:szCs w:val="20"/>
        </w:rPr>
      </w:pPr>
      <w:r>
        <w:rPr>
          <w:b/>
          <w:color w:val="auto"/>
          <w:sz w:val="20"/>
          <w:szCs w:val="20"/>
        </w:rPr>
        <w:t xml:space="preserve">Cloud Architected: </w:t>
      </w:r>
      <w:r w:rsidRPr="003C6193">
        <w:rPr>
          <w:sz w:val="20"/>
        </w:rPr>
        <w:t xml:space="preserve">Oracle ZFS </w:t>
      </w:r>
      <w:r w:rsidR="00D42D01">
        <w:rPr>
          <w:sz w:val="20"/>
        </w:rPr>
        <w:t>Storage Appliance for Backup</w:t>
      </w:r>
      <w:r w:rsidRPr="003C6193">
        <w:rPr>
          <w:sz w:val="20"/>
        </w:rPr>
        <w:t xml:space="preserve"> is designed from the ground-up to support dynamic cloud-</w:t>
      </w:r>
      <w:r w:rsidR="00191D7B">
        <w:rPr>
          <w:sz w:val="20"/>
        </w:rPr>
        <w:t xml:space="preserve">scale </w:t>
      </w:r>
      <w:r w:rsidRPr="003C6193">
        <w:rPr>
          <w:sz w:val="20"/>
        </w:rPr>
        <w:t xml:space="preserve">workloads. It accelerates IO-intensive backup and recovery workloads with a full SMP architecture and high-performance DRAM caches that can serve up to 90% of IOs, and its in-place expandability to over </w:t>
      </w:r>
      <w:r w:rsidR="00D42D01">
        <w:rPr>
          <w:sz w:val="20"/>
        </w:rPr>
        <w:t>6</w:t>
      </w:r>
      <w:r w:rsidRPr="003C6193">
        <w:rPr>
          <w:sz w:val="20"/>
        </w:rPr>
        <w:t>P</w:t>
      </w:r>
      <w:r w:rsidR="00D42D01">
        <w:rPr>
          <w:sz w:val="20"/>
        </w:rPr>
        <w:t>B of data protection capacity, 6</w:t>
      </w:r>
      <w:r w:rsidRPr="003C6193">
        <w:rPr>
          <w:sz w:val="20"/>
        </w:rPr>
        <w:t xml:space="preserve"> times the recently announced </w:t>
      </w:r>
      <w:r w:rsidR="00826DA8">
        <w:rPr>
          <w:sz w:val="20"/>
        </w:rPr>
        <w:t xml:space="preserve">Dell/EMC </w:t>
      </w:r>
      <w:r w:rsidRPr="003C6193">
        <w:rPr>
          <w:sz w:val="20"/>
        </w:rPr>
        <w:t xml:space="preserve">Data Domain DD9800, enables you to consolidate multiple legacy PBBAs onto a single </w:t>
      </w:r>
      <w:r w:rsidR="00D42D01">
        <w:rPr>
          <w:sz w:val="20"/>
        </w:rPr>
        <w:t>ZFS Storage Appliance for Backup</w:t>
      </w:r>
      <w:r w:rsidRPr="003C6193">
        <w:rPr>
          <w:sz w:val="20"/>
        </w:rPr>
        <w:t xml:space="preserve"> without worrying about performance or capacity constraints.</w:t>
      </w:r>
    </w:p>
    <w:p w:rsidR="00180BE6" w:rsidRDefault="003C6193" w:rsidP="00110D04">
      <w:pPr>
        <w:pStyle w:val="Default"/>
        <w:numPr>
          <w:ilvl w:val="1"/>
          <w:numId w:val="4"/>
        </w:numPr>
        <w:tabs>
          <w:tab w:val="left" w:pos="3240"/>
        </w:tabs>
        <w:spacing w:before="120"/>
        <w:ind w:left="1080"/>
        <w:rPr>
          <w:b/>
          <w:color w:val="auto"/>
          <w:sz w:val="20"/>
          <w:szCs w:val="20"/>
        </w:rPr>
      </w:pPr>
      <w:r>
        <w:rPr>
          <w:b/>
          <w:color w:val="auto"/>
          <w:sz w:val="20"/>
          <w:szCs w:val="20"/>
        </w:rPr>
        <w:t xml:space="preserve">Cloud Managed: </w:t>
      </w:r>
      <w:r w:rsidRPr="003C6193">
        <w:rPr>
          <w:sz w:val="20"/>
        </w:rPr>
        <w:t xml:space="preserve">Oracle ZFS </w:t>
      </w:r>
      <w:r w:rsidR="00D42D01">
        <w:rPr>
          <w:sz w:val="20"/>
        </w:rPr>
        <w:t>Storage Appliance for Backup</w:t>
      </w:r>
      <w:r w:rsidRPr="003C6193">
        <w:rPr>
          <w:sz w:val="20"/>
        </w:rPr>
        <w:t xml:space="preserve"> is fully manageable through </w:t>
      </w:r>
      <w:r w:rsidR="00191D7B">
        <w:rPr>
          <w:sz w:val="20"/>
        </w:rPr>
        <w:t>O</w:t>
      </w:r>
      <w:r w:rsidRPr="003C6193">
        <w:rPr>
          <w:sz w:val="20"/>
        </w:rPr>
        <w:t>pen</w:t>
      </w:r>
      <w:r w:rsidR="00191D7B">
        <w:rPr>
          <w:sz w:val="20"/>
        </w:rPr>
        <w:t>S</w:t>
      </w:r>
      <w:r w:rsidR="006A49F4">
        <w:rPr>
          <w:sz w:val="20"/>
        </w:rPr>
        <w:t>tack</w:t>
      </w:r>
      <w:r w:rsidRPr="003C6193">
        <w:rPr>
          <w:sz w:val="20"/>
        </w:rPr>
        <w:t xml:space="preserve"> APIs so it can be integrated into any cloud management environment. You can also use Oracle Enterprise Manager Cloud Control to manage both on-premises and cloud resources without requiring your IT staff to do customization.</w:t>
      </w:r>
    </w:p>
    <w:p w:rsidR="00180BE6" w:rsidRDefault="00180BE6" w:rsidP="00110D04">
      <w:pPr>
        <w:pStyle w:val="Default"/>
        <w:numPr>
          <w:ilvl w:val="1"/>
          <w:numId w:val="4"/>
        </w:numPr>
        <w:tabs>
          <w:tab w:val="left" w:pos="3240"/>
        </w:tabs>
        <w:spacing w:before="120"/>
        <w:ind w:left="1080"/>
        <w:rPr>
          <w:b/>
          <w:color w:val="auto"/>
          <w:sz w:val="20"/>
          <w:szCs w:val="20"/>
        </w:rPr>
      </w:pPr>
      <w:r>
        <w:rPr>
          <w:b/>
          <w:color w:val="auto"/>
          <w:sz w:val="20"/>
          <w:szCs w:val="20"/>
        </w:rPr>
        <w:t>Cloud Extensible:</w:t>
      </w:r>
      <w:r w:rsidR="003C6193" w:rsidRPr="003C6193">
        <w:rPr>
          <w:sz w:val="20"/>
        </w:rPr>
        <w:t xml:space="preserve"> Oracle is the only storage </w:t>
      </w:r>
      <w:r w:rsidR="00191D7B">
        <w:rPr>
          <w:sz w:val="20"/>
        </w:rPr>
        <w:t xml:space="preserve">systems </w:t>
      </w:r>
      <w:r w:rsidR="003C6193" w:rsidRPr="003C6193">
        <w:rPr>
          <w:sz w:val="20"/>
        </w:rPr>
        <w:t>vendor to provide a full suite of public cloud services so your on-premises investments are protected and you can shift to Oracle’s highly available public cloud with extreme data durability whenever you are ready.</w:t>
      </w:r>
      <w:r w:rsidR="00191D7B">
        <w:rPr>
          <w:sz w:val="20"/>
        </w:rPr>
        <w:t xml:space="preserve"> Cloud services for object storage, archive storage and Oracle Database backup are available to complement the Oracle ZFS </w:t>
      </w:r>
      <w:r w:rsidR="00D42D01">
        <w:rPr>
          <w:sz w:val="20"/>
        </w:rPr>
        <w:t>Storage Appliance for Backup</w:t>
      </w:r>
      <w:r w:rsidR="00191D7B">
        <w:rPr>
          <w:sz w:val="20"/>
        </w:rPr>
        <w:t>, providing you with end-to-end visibility and diagnostics from your data center to the cloud.</w:t>
      </w:r>
    </w:p>
    <w:p w:rsidR="00180BE6" w:rsidRDefault="00180BE6" w:rsidP="00110D04">
      <w:pPr>
        <w:pStyle w:val="Default"/>
        <w:numPr>
          <w:ilvl w:val="1"/>
          <w:numId w:val="4"/>
        </w:numPr>
        <w:tabs>
          <w:tab w:val="left" w:pos="3240"/>
        </w:tabs>
        <w:spacing w:before="120"/>
        <w:ind w:left="1080"/>
        <w:rPr>
          <w:b/>
          <w:color w:val="auto"/>
          <w:sz w:val="20"/>
          <w:szCs w:val="20"/>
        </w:rPr>
      </w:pPr>
      <w:r>
        <w:rPr>
          <w:b/>
          <w:color w:val="auto"/>
          <w:sz w:val="20"/>
          <w:szCs w:val="20"/>
        </w:rPr>
        <w:t>Cloud Proven</w:t>
      </w:r>
      <w:r w:rsidRPr="003C6193">
        <w:rPr>
          <w:b/>
          <w:color w:val="auto"/>
          <w:sz w:val="20"/>
          <w:szCs w:val="20"/>
        </w:rPr>
        <w:t>:</w:t>
      </w:r>
      <w:r w:rsidR="003C6193" w:rsidRPr="003C6193">
        <w:rPr>
          <w:b/>
          <w:color w:val="auto"/>
          <w:sz w:val="20"/>
          <w:szCs w:val="20"/>
        </w:rPr>
        <w:t xml:space="preserve"> </w:t>
      </w:r>
      <w:r w:rsidR="003C6193" w:rsidRPr="003C6193">
        <w:rPr>
          <w:sz w:val="20"/>
          <w:szCs w:val="20"/>
        </w:rPr>
        <w:t xml:space="preserve">Oracle ZFS </w:t>
      </w:r>
      <w:r w:rsidR="00D42D01">
        <w:rPr>
          <w:sz w:val="20"/>
          <w:szCs w:val="20"/>
        </w:rPr>
        <w:t>Storage Appliance for Backup</w:t>
      </w:r>
      <w:r w:rsidR="003C6193" w:rsidRPr="003C6193">
        <w:rPr>
          <w:sz w:val="20"/>
          <w:szCs w:val="20"/>
        </w:rPr>
        <w:t xml:space="preserve"> is used by large and small companies around the world to provide private cloud and public cloud ser</w:t>
      </w:r>
      <w:r w:rsidR="00D42D01">
        <w:rPr>
          <w:sz w:val="20"/>
          <w:szCs w:val="20"/>
        </w:rPr>
        <w:t>vices. Oracle itself uses over 10</w:t>
      </w:r>
      <w:r w:rsidR="003C6193" w:rsidRPr="003C6193">
        <w:rPr>
          <w:sz w:val="20"/>
          <w:szCs w:val="20"/>
        </w:rPr>
        <w:t xml:space="preserve">00PB of Oracle ZFS Storage in </w:t>
      </w:r>
      <w:r w:rsidR="006A49F4">
        <w:rPr>
          <w:sz w:val="20"/>
          <w:szCs w:val="20"/>
        </w:rPr>
        <w:t>its</w:t>
      </w:r>
      <w:r w:rsidR="006A49F4" w:rsidRPr="003C6193">
        <w:rPr>
          <w:sz w:val="20"/>
          <w:szCs w:val="20"/>
        </w:rPr>
        <w:t xml:space="preserve"> </w:t>
      </w:r>
      <w:r w:rsidR="00D42D01">
        <w:rPr>
          <w:sz w:val="20"/>
          <w:szCs w:val="20"/>
        </w:rPr>
        <w:t>public cloud, and over 4</w:t>
      </w:r>
      <w:r w:rsidR="003C6193" w:rsidRPr="003C6193">
        <w:rPr>
          <w:sz w:val="20"/>
          <w:szCs w:val="20"/>
        </w:rPr>
        <w:t>00PB in our private cloud.</w:t>
      </w:r>
    </w:p>
    <w:p w:rsidR="00CD40A4" w:rsidRPr="00CD40A4" w:rsidRDefault="00CD40A4" w:rsidP="00CD40A4">
      <w:pPr>
        <w:spacing w:before="120"/>
        <w:rPr>
          <w:szCs w:val="20"/>
        </w:rPr>
      </w:pPr>
      <w:r w:rsidRPr="00CD40A4">
        <w:rPr>
          <w:szCs w:val="20"/>
        </w:rPr>
        <w:t xml:space="preserve">When combined, these </w:t>
      </w:r>
      <w:r w:rsidR="002C59A3">
        <w:rPr>
          <w:szCs w:val="20"/>
        </w:rPr>
        <w:t xml:space="preserve">capabilities of the Oracle ZFS </w:t>
      </w:r>
      <w:r w:rsidR="00D42D01">
        <w:rPr>
          <w:szCs w:val="20"/>
        </w:rPr>
        <w:t>Storage Appliance for Backup</w:t>
      </w:r>
      <w:r w:rsidRPr="00CD40A4">
        <w:rPr>
          <w:szCs w:val="20"/>
        </w:rPr>
        <w:t xml:space="preserve"> enable you </w:t>
      </w:r>
      <w:r w:rsidR="00826DA8">
        <w:rPr>
          <w:szCs w:val="20"/>
        </w:rPr>
        <w:t xml:space="preserve">not only </w:t>
      </w:r>
      <w:r w:rsidRPr="00CD40A4">
        <w:rPr>
          <w:szCs w:val="20"/>
        </w:rPr>
        <w:t xml:space="preserve">to </w:t>
      </w:r>
      <w:r w:rsidR="00826DA8">
        <w:rPr>
          <w:szCs w:val="20"/>
        </w:rPr>
        <w:t>e</w:t>
      </w:r>
      <w:r w:rsidRPr="00CD40A4">
        <w:rPr>
          <w:szCs w:val="20"/>
        </w:rPr>
        <w:t xml:space="preserve">nhance your organization’s ability to get back into full revenue generating mode as quickly as possible and </w:t>
      </w:r>
      <w:r w:rsidR="002C59A3">
        <w:rPr>
          <w:szCs w:val="20"/>
        </w:rPr>
        <w:t xml:space="preserve">mitigate risk </w:t>
      </w:r>
      <w:r w:rsidR="00826DA8">
        <w:rPr>
          <w:szCs w:val="20"/>
        </w:rPr>
        <w:t>but also to</w:t>
      </w:r>
      <w:r w:rsidR="00826DA8" w:rsidRPr="00CD40A4">
        <w:rPr>
          <w:szCs w:val="20"/>
        </w:rPr>
        <w:t xml:space="preserve"> </w:t>
      </w:r>
      <w:r w:rsidR="00826DA8">
        <w:rPr>
          <w:szCs w:val="20"/>
        </w:rPr>
        <w:t>reduce TCO by 50% compared to Dell/EMC Data Domain</w:t>
      </w:r>
      <w:r w:rsidR="002C59A3">
        <w:rPr>
          <w:szCs w:val="20"/>
        </w:rPr>
        <w:t>.</w:t>
      </w:r>
    </w:p>
    <w:p w:rsidR="00CD40A4" w:rsidRPr="00CD40A4" w:rsidRDefault="00CD40A4" w:rsidP="00CD40A4">
      <w:pPr>
        <w:spacing w:before="120"/>
        <w:rPr>
          <w:szCs w:val="20"/>
        </w:rPr>
      </w:pPr>
      <w:r w:rsidRPr="00CD40A4">
        <w:rPr>
          <w:szCs w:val="20"/>
        </w:rPr>
        <w:t xml:space="preserve">To find out more please visit </w:t>
      </w:r>
      <w:bookmarkStart w:id="0" w:name="_GoBack"/>
      <w:r w:rsidR="00546790">
        <w:fldChar w:fldCharType="begin"/>
      </w:r>
      <w:r w:rsidR="00546790">
        <w:instrText xml:space="preserve"> HYPERLINK "http://www.oracle.com/storage/nas/zs-backup" </w:instrText>
      </w:r>
      <w:r w:rsidR="00546790">
        <w:fldChar w:fldCharType="separate"/>
      </w:r>
      <w:r w:rsidR="003C6193" w:rsidRPr="00701575">
        <w:rPr>
          <w:rStyle w:val="Hyperlink"/>
        </w:rPr>
        <w:t>www.oracle.com/storage/nas/zs-backup</w:t>
      </w:r>
      <w:r w:rsidR="00546790">
        <w:rPr>
          <w:rStyle w:val="Hyperlink"/>
        </w:rPr>
        <w:fldChar w:fldCharType="end"/>
      </w:r>
      <w:bookmarkEnd w:id="0"/>
      <w:r w:rsidR="003C6193">
        <w:t xml:space="preserve"> </w:t>
      </w:r>
      <w:r w:rsidRPr="00CD40A4">
        <w:rPr>
          <w:szCs w:val="20"/>
        </w:rPr>
        <w:t xml:space="preserve">and let me know if you have any questions.  </w:t>
      </w:r>
    </w:p>
    <w:p w:rsidR="00CD40A4" w:rsidRPr="00F36F12" w:rsidRDefault="00CD40A4" w:rsidP="0084421D">
      <w:pPr>
        <w:pStyle w:val="OBodyText"/>
        <w:rPr>
          <w:rStyle w:val="OBodyTextChar"/>
        </w:rPr>
      </w:pPr>
    </w:p>
    <w:p w:rsidR="00F36F12" w:rsidRPr="00F36F12" w:rsidRDefault="00F36F12" w:rsidP="00F36F12">
      <w:pPr>
        <w:ind w:left="360"/>
        <w:rPr>
          <w:szCs w:val="20"/>
        </w:rPr>
      </w:pPr>
    </w:p>
    <w:p w:rsidR="00F63860" w:rsidRPr="0043530F" w:rsidRDefault="00F63860" w:rsidP="00F63860">
      <w:pPr>
        <w:pStyle w:val="OBodyText"/>
      </w:pPr>
    </w:p>
    <w:sectPr w:rsidR="00F63860" w:rsidRPr="0043530F" w:rsidSect="002430A7">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790" w:rsidRDefault="00546790" w:rsidP="002E36BE">
      <w:r>
        <w:separator/>
      </w:r>
    </w:p>
  </w:endnote>
  <w:endnote w:type="continuationSeparator" w:id="0">
    <w:p w:rsidR="00546790" w:rsidRDefault="00546790" w:rsidP="002E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C0" w:rsidRDefault="006D2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7F" w:rsidRPr="006D22C0" w:rsidRDefault="005F587F" w:rsidP="006D2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C0" w:rsidRDefault="006D2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790" w:rsidRDefault="00546790" w:rsidP="002E36BE">
      <w:r>
        <w:separator/>
      </w:r>
    </w:p>
  </w:footnote>
  <w:footnote w:type="continuationSeparator" w:id="0">
    <w:p w:rsidR="00546790" w:rsidRDefault="00546790" w:rsidP="002E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C0" w:rsidRDefault="006D2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7F" w:rsidRPr="006D22C0" w:rsidRDefault="005F587F" w:rsidP="006D2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C0" w:rsidRDefault="006D2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2508"/>
    <w:multiLevelType w:val="hybridMultilevel"/>
    <w:tmpl w:val="19BCBE44"/>
    <w:lvl w:ilvl="0" w:tplc="DBC6E32E">
      <w:start w:val="1"/>
      <w:numFmt w:val="decimal"/>
      <w:pStyle w:val="Number1"/>
      <w:lvlText w:val="%1"/>
      <w:lvlJc w:val="left"/>
      <w:pPr>
        <w:ind w:left="720" w:hanging="360"/>
      </w:pPr>
      <w:rPr>
        <w:rFonts w:hint="default"/>
        <w:b w:val="0"/>
        <w:i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D6C64"/>
    <w:multiLevelType w:val="hybridMultilevel"/>
    <w:tmpl w:val="FDCC3D0A"/>
    <w:lvl w:ilvl="0" w:tplc="06D46A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B1991"/>
    <w:multiLevelType w:val="hybridMultilevel"/>
    <w:tmpl w:val="ED1A9A42"/>
    <w:lvl w:ilvl="0" w:tplc="06D46A18">
      <w:start w:val="1"/>
      <w:numFmt w:val="bullet"/>
      <w:lvlText w:val=""/>
      <w:lvlJc w:val="left"/>
      <w:pPr>
        <w:ind w:left="720" w:hanging="360"/>
      </w:pPr>
      <w:rPr>
        <w:rFonts w:ascii="Symbol" w:hAnsi="Symbol" w:hint="default"/>
      </w:rPr>
    </w:lvl>
    <w:lvl w:ilvl="1" w:tplc="F28A50D2">
      <w:start w:val="713"/>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4435E"/>
    <w:multiLevelType w:val="hybridMultilevel"/>
    <w:tmpl w:val="05F49C4C"/>
    <w:lvl w:ilvl="0" w:tplc="76ECB50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DF25CA"/>
    <w:multiLevelType w:val="hybridMultilevel"/>
    <w:tmpl w:val="CE8A0C36"/>
    <w:lvl w:ilvl="0" w:tplc="EAA2D0BA">
      <w:start w:val="1"/>
      <w:numFmt w:val="bullet"/>
      <w:pStyle w:val="Bullet3"/>
      <w:lvlText w:val="−"/>
      <w:lvlJc w:val="left"/>
      <w:pPr>
        <w:ind w:left="1656" w:hanging="360"/>
      </w:pPr>
      <w:rPr>
        <w:rFonts w:ascii="Arial" w:hAnsi="Arial" w:hint="default"/>
        <w:color w:val="auto"/>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AE"/>
    <w:rsid w:val="00002351"/>
    <w:rsid w:val="0000306E"/>
    <w:rsid w:val="0000417F"/>
    <w:rsid w:val="000057BA"/>
    <w:rsid w:val="00010757"/>
    <w:rsid w:val="00010FF4"/>
    <w:rsid w:val="0001447B"/>
    <w:rsid w:val="00015E5E"/>
    <w:rsid w:val="0001752C"/>
    <w:rsid w:val="0001756F"/>
    <w:rsid w:val="000177F8"/>
    <w:rsid w:val="00025F92"/>
    <w:rsid w:val="00031DFB"/>
    <w:rsid w:val="0004436B"/>
    <w:rsid w:val="00047C9D"/>
    <w:rsid w:val="000510A1"/>
    <w:rsid w:val="00060B97"/>
    <w:rsid w:val="00070CC1"/>
    <w:rsid w:val="00075D77"/>
    <w:rsid w:val="00075F40"/>
    <w:rsid w:val="000822BE"/>
    <w:rsid w:val="00083AFA"/>
    <w:rsid w:val="0008406B"/>
    <w:rsid w:val="00097818"/>
    <w:rsid w:val="000A04FC"/>
    <w:rsid w:val="000A1420"/>
    <w:rsid w:val="000C0C7C"/>
    <w:rsid w:val="000C67DB"/>
    <w:rsid w:val="000D112B"/>
    <w:rsid w:val="000D1DBA"/>
    <w:rsid w:val="000D6370"/>
    <w:rsid w:val="000E7CA7"/>
    <w:rsid w:val="000F1845"/>
    <w:rsid w:val="000F2E87"/>
    <w:rsid w:val="000F310D"/>
    <w:rsid w:val="000F46D9"/>
    <w:rsid w:val="00103FFD"/>
    <w:rsid w:val="00107504"/>
    <w:rsid w:val="00110D04"/>
    <w:rsid w:val="0012030D"/>
    <w:rsid w:val="00121E7E"/>
    <w:rsid w:val="00131E46"/>
    <w:rsid w:val="001330BA"/>
    <w:rsid w:val="00135376"/>
    <w:rsid w:val="001425EC"/>
    <w:rsid w:val="0014429E"/>
    <w:rsid w:val="00146B35"/>
    <w:rsid w:val="00150319"/>
    <w:rsid w:val="00151CB4"/>
    <w:rsid w:val="001522B3"/>
    <w:rsid w:val="00155586"/>
    <w:rsid w:val="0016364C"/>
    <w:rsid w:val="001665BA"/>
    <w:rsid w:val="00176604"/>
    <w:rsid w:val="00180BE6"/>
    <w:rsid w:val="00181277"/>
    <w:rsid w:val="001817FD"/>
    <w:rsid w:val="00183805"/>
    <w:rsid w:val="00184430"/>
    <w:rsid w:val="0018663C"/>
    <w:rsid w:val="00191D7B"/>
    <w:rsid w:val="00192CE6"/>
    <w:rsid w:val="001939F7"/>
    <w:rsid w:val="001962D5"/>
    <w:rsid w:val="001A04F7"/>
    <w:rsid w:val="001A10C9"/>
    <w:rsid w:val="001A42C9"/>
    <w:rsid w:val="001A4721"/>
    <w:rsid w:val="001A710C"/>
    <w:rsid w:val="001B2EEC"/>
    <w:rsid w:val="001B4078"/>
    <w:rsid w:val="001C02FF"/>
    <w:rsid w:val="001C2CB3"/>
    <w:rsid w:val="001C3413"/>
    <w:rsid w:val="001D282B"/>
    <w:rsid w:val="001D5ADB"/>
    <w:rsid w:val="001D5E09"/>
    <w:rsid w:val="001F661E"/>
    <w:rsid w:val="00203150"/>
    <w:rsid w:val="00204A46"/>
    <w:rsid w:val="002149A3"/>
    <w:rsid w:val="00215CB4"/>
    <w:rsid w:val="00216C21"/>
    <w:rsid w:val="00220E7F"/>
    <w:rsid w:val="00224D6C"/>
    <w:rsid w:val="00225891"/>
    <w:rsid w:val="00231E4D"/>
    <w:rsid w:val="002348E4"/>
    <w:rsid w:val="002370DD"/>
    <w:rsid w:val="002430A7"/>
    <w:rsid w:val="00243E48"/>
    <w:rsid w:val="00245228"/>
    <w:rsid w:val="00257089"/>
    <w:rsid w:val="00257C51"/>
    <w:rsid w:val="002602A1"/>
    <w:rsid w:val="002606E3"/>
    <w:rsid w:val="00260DD0"/>
    <w:rsid w:val="00260DEB"/>
    <w:rsid w:val="002621E3"/>
    <w:rsid w:val="00262EDD"/>
    <w:rsid w:val="0028079F"/>
    <w:rsid w:val="00283122"/>
    <w:rsid w:val="00283B25"/>
    <w:rsid w:val="00286B9E"/>
    <w:rsid w:val="00296284"/>
    <w:rsid w:val="00297E4F"/>
    <w:rsid w:val="002A0693"/>
    <w:rsid w:val="002A30BF"/>
    <w:rsid w:val="002B2ABE"/>
    <w:rsid w:val="002B2E63"/>
    <w:rsid w:val="002B43A0"/>
    <w:rsid w:val="002B79F0"/>
    <w:rsid w:val="002C1EE7"/>
    <w:rsid w:val="002C59A3"/>
    <w:rsid w:val="002D40B4"/>
    <w:rsid w:val="002E1082"/>
    <w:rsid w:val="002E36BE"/>
    <w:rsid w:val="002F059D"/>
    <w:rsid w:val="002F16DF"/>
    <w:rsid w:val="002F471C"/>
    <w:rsid w:val="002F5246"/>
    <w:rsid w:val="003031B4"/>
    <w:rsid w:val="0031291F"/>
    <w:rsid w:val="0031674E"/>
    <w:rsid w:val="00333478"/>
    <w:rsid w:val="00335ADC"/>
    <w:rsid w:val="00337188"/>
    <w:rsid w:val="00342C73"/>
    <w:rsid w:val="00347C8D"/>
    <w:rsid w:val="003500CE"/>
    <w:rsid w:val="00353360"/>
    <w:rsid w:val="00357C88"/>
    <w:rsid w:val="00361407"/>
    <w:rsid w:val="00361699"/>
    <w:rsid w:val="0036241B"/>
    <w:rsid w:val="00365257"/>
    <w:rsid w:val="00370D23"/>
    <w:rsid w:val="00371D62"/>
    <w:rsid w:val="00375639"/>
    <w:rsid w:val="00383024"/>
    <w:rsid w:val="00385F80"/>
    <w:rsid w:val="00386F42"/>
    <w:rsid w:val="00391C5F"/>
    <w:rsid w:val="00393BBF"/>
    <w:rsid w:val="00395F95"/>
    <w:rsid w:val="003A1DFC"/>
    <w:rsid w:val="003A243C"/>
    <w:rsid w:val="003A2635"/>
    <w:rsid w:val="003A3DD2"/>
    <w:rsid w:val="003A6074"/>
    <w:rsid w:val="003A656E"/>
    <w:rsid w:val="003B14D9"/>
    <w:rsid w:val="003B66AF"/>
    <w:rsid w:val="003B7694"/>
    <w:rsid w:val="003C157A"/>
    <w:rsid w:val="003C6193"/>
    <w:rsid w:val="003D0A30"/>
    <w:rsid w:val="003D7C8C"/>
    <w:rsid w:val="003E357A"/>
    <w:rsid w:val="003E4701"/>
    <w:rsid w:val="003E5074"/>
    <w:rsid w:val="003E56F8"/>
    <w:rsid w:val="003E68BD"/>
    <w:rsid w:val="003E6AD4"/>
    <w:rsid w:val="003F3825"/>
    <w:rsid w:val="003F6C74"/>
    <w:rsid w:val="0040111A"/>
    <w:rsid w:val="00407248"/>
    <w:rsid w:val="00413F9A"/>
    <w:rsid w:val="004142FD"/>
    <w:rsid w:val="00414A99"/>
    <w:rsid w:val="00420458"/>
    <w:rsid w:val="00420AE4"/>
    <w:rsid w:val="00420BF8"/>
    <w:rsid w:val="00421742"/>
    <w:rsid w:val="004221EB"/>
    <w:rsid w:val="0043530F"/>
    <w:rsid w:val="00437CC7"/>
    <w:rsid w:val="00444D7E"/>
    <w:rsid w:val="00451711"/>
    <w:rsid w:val="00451FED"/>
    <w:rsid w:val="00454890"/>
    <w:rsid w:val="0045614A"/>
    <w:rsid w:val="0045618F"/>
    <w:rsid w:val="0045767D"/>
    <w:rsid w:val="00462C91"/>
    <w:rsid w:val="00463072"/>
    <w:rsid w:val="00463C67"/>
    <w:rsid w:val="00464B6C"/>
    <w:rsid w:val="0047051D"/>
    <w:rsid w:val="00473E0A"/>
    <w:rsid w:val="00476DCE"/>
    <w:rsid w:val="00477CB4"/>
    <w:rsid w:val="00492832"/>
    <w:rsid w:val="00492F06"/>
    <w:rsid w:val="0049388B"/>
    <w:rsid w:val="0049496F"/>
    <w:rsid w:val="004B16B5"/>
    <w:rsid w:val="004B1A21"/>
    <w:rsid w:val="004B3AFC"/>
    <w:rsid w:val="004B49D0"/>
    <w:rsid w:val="004B4A7E"/>
    <w:rsid w:val="004C1293"/>
    <w:rsid w:val="004C3D3A"/>
    <w:rsid w:val="004C42FB"/>
    <w:rsid w:val="004C648B"/>
    <w:rsid w:val="004C68EA"/>
    <w:rsid w:val="004D284A"/>
    <w:rsid w:val="004D4516"/>
    <w:rsid w:val="004D56E0"/>
    <w:rsid w:val="004E3D4F"/>
    <w:rsid w:val="004E6519"/>
    <w:rsid w:val="004F5EE9"/>
    <w:rsid w:val="004F68F3"/>
    <w:rsid w:val="005003EC"/>
    <w:rsid w:val="00501568"/>
    <w:rsid w:val="005017EE"/>
    <w:rsid w:val="005035D1"/>
    <w:rsid w:val="00504989"/>
    <w:rsid w:val="005105A6"/>
    <w:rsid w:val="00511DC9"/>
    <w:rsid w:val="005128BE"/>
    <w:rsid w:val="00513A64"/>
    <w:rsid w:val="00515B6F"/>
    <w:rsid w:val="00520B21"/>
    <w:rsid w:val="00521BC2"/>
    <w:rsid w:val="005225B9"/>
    <w:rsid w:val="005253AD"/>
    <w:rsid w:val="00527DE0"/>
    <w:rsid w:val="00531BC5"/>
    <w:rsid w:val="005321C7"/>
    <w:rsid w:val="00532573"/>
    <w:rsid w:val="005327D0"/>
    <w:rsid w:val="00537280"/>
    <w:rsid w:val="005374EB"/>
    <w:rsid w:val="005404C3"/>
    <w:rsid w:val="00542E57"/>
    <w:rsid w:val="00546790"/>
    <w:rsid w:val="00552947"/>
    <w:rsid w:val="00555712"/>
    <w:rsid w:val="00557758"/>
    <w:rsid w:val="005606F9"/>
    <w:rsid w:val="00564CD3"/>
    <w:rsid w:val="00566E3F"/>
    <w:rsid w:val="005718D2"/>
    <w:rsid w:val="00571EDB"/>
    <w:rsid w:val="005723E4"/>
    <w:rsid w:val="00586883"/>
    <w:rsid w:val="00587E6B"/>
    <w:rsid w:val="00593A35"/>
    <w:rsid w:val="00596A21"/>
    <w:rsid w:val="005A45C7"/>
    <w:rsid w:val="005A74B5"/>
    <w:rsid w:val="005B08E2"/>
    <w:rsid w:val="005B1E63"/>
    <w:rsid w:val="005B3C20"/>
    <w:rsid w:val="005B4B7C"/>
    <w:rsid w:val="005C46B1"/>
    <w:rsid w:val="005C4C7C"/>
    <w:rsid w:val="005C5D05"/>
    <w:rsid w:val="005C644C"/>
    <w:rsid w:val="005D2B07"/>
    <w:rsid w:val="005D3915"/>
    <w:rsid w:val="005E1665"/>
    <w:rsid w:val="005E2DAA"/>
    <w:rsid w:val="005F0F34"/>
    <w:rsid w:val="005F4171"/>
    <w:rsid w:val="005F587F"/>
    <w:rsid w:val="005F5BE2"/>
    <w:rsid w:val="006018C0"/>
    <w:rsid w:val="0062472B"/>
    <w:rsid w:val="00626036"/>
    <w:rsid w:val="006264EC"/>
    <w:rsid w:val="0062689C"/>
    <w:rsid w:val="00627777"/>
    <w:rsid w:val="006314BA"/>
    <w:rsid w:val="006353CF"/>
    <w:rsid w:val="00637FD4"/>
    <w:rsid w:val="00641C52"/>
    <w:rsid w:val="0064585B"/>
    <w:rsid w:val="00652012"/>
    <w:rsid w:val="00653BDF"/>
    <w:rsid w:val="00654F92"/>
    <w:rsid w:val="00663BB5"/>
    <w:rsid w:val="00666C59"/>
    <w:rsid w:val="0067225E"/>
    <w:rsid w:val="006735C4"/>
    <w:rsid w:val="00674202"/>
    <w:rsid w:val="006750E5"/>
    <w:rsid w:val="00682A03"/>
    <w:rsid w:val="00686339"/>
    <w:rsid w:val="006866DA"/>
    <w:rsid w:val="0069200F"/>
    <w:rsid w:val="00692D0A"/>
    <w:rsid w:val="00693FA4"/>
    <w:rsid w:val="006948C0"/>
    <w:rsid w:val="0069558E"/>
    <w:rsid w:val="006A0EAD"/>
    <w:rsid w:val="006A49F4"/>
    <w:rsid w:val="006A73C0"/>
    <w:rsid w:val="006B5316"/>
    <w:rsid w:val="006B69A5"/>
    <w:rsid w:val="006C1B19"/>
    <w:rsid w:val="006C2CB4"/>
    <w:rsid w:val="006C3997"/>
    <w:rsid w:val="006C4B1F"/>
    <w:rsid w:val="006C51D7"/>
    <w:rsid w:val="006C6AF4"/>
    <w:rsid w:val="006D22C0"/>
    <w:rsid w:val="006D3A56"/>
    <w:rsid w:val="006D3EDD"/>
    <w:rsid w:val="006D4968"/>
    <w:rsid w:val="006D6DF7"/>
    <w:rsid w:val="006D7645"/>
    <w:rsid w:val="006D77F5"/>
    <w:rsid w:val="006D7B14"/>
    <w:rsid w:val="006E0BD4"/>
    <w:rsid w:val="006E10A9"/>
    <w:rsid w:val="006E3712"/>
    <w:rsid w:val="006E4BC4"/>
    <w:rsid w:val="006F6032"/>
    <w:rsid w:val="006F7ED8"/>
    <w:rsid w:val="00706813"/>
    <w:rsid w:val="00707BE9"/>
    <w:rsid w:val="00710C85"/>
    <w:rsid w:val="0071254A"/>
    <w:rsid w:val="00712947"/>
    <w:rsid w:val="007149C4"/>
    <w:rsid w:val="00716AF7"/>
    <w:rsid w:val="007208BC"/>
    <w:rsid w:val="00723331"/>
    <w:rsid w:val="00723645"/>
    <w:rsid w:val="00725331"/>
    <w:rsid w:val="00731A07"/>
    <w:rsid w:val="0073215B"/>
    <w:rsid w:val="0073304C"/>
    <w:rsid w:val="007459AA"/>
    <w:rsid w:val="00747292"/>
    <w:rsid w:val="00754A56"/>
    <w:rsid w:val="00762056"/>
    <w:rsid w:val="007628A2"/>
    <w:rsid w:val="00763C04"/>
    <w:rsid w:val="00763E7D"/>
    <w:rsid w:val="0077273E"/>
    <w:rsid w:val="00774F73"/>
    <w:rsid w:val="00775F7D"/>
    <w:rsid w:val="007776EC"/>
    <w:rsid w:val="00784A96"/>
    <w:rsid w:val="007859C0"/>
    <w:rsid w:val="007934BB"/>
    <w:rsid w:val="007952A7"/>
    <w:rsid w:val="00796158"/>
    <w:rsid w:val="00796C58"/>
    <w:rsid w:val="007A1571"/>
    <w:rsid w:val="007A1FBC"/>
    <w:rsid w:val="007A74E5"/>
    <w:rsid w:val="007B7A9E"/>
    <w:rsid w:val="007C2B34"/>
    <w:rsid w:val="007C4EA6"/>
    <w:rsid w:val="007C53F0"/>
    <w:rsid w:val="007C6089"/>
    <w:rsid w:val="007C6DC3"/>
    <w:rsid w:val="007D371C"/>
    <w:rsid w:val="007D6D2F"/>
    <w:rsid w:val="007E7295"/>
    <w:rsid w:val="007F0B32"/>
    <w:rsid w:val="007F0CD1"/>
    <w:rsid w:val="007F7A68"/>
    <w:rsid w:val="00804446"/>
    <w:rsid w:val="00805217"/>
    <w:rsid w:val="00806B7A"/>
    <w:rsid w:val="00806E07"/>
    <w:rsid w:val="00810601"/>
    <w:rsid w:val="00816F8A"/>
    <w:rsid w:val="00820F63"/>
    <w:rsid w:val="00822BC4"/>
    <w:rsid w:val="008239FA"/>
    <w:rsid w:val="00826DA8"/>
    <w:rsid w:val="00830E97"/>
    <w:rsid w:val="00831036"/>
    <w:rsid w:val="00832520"/>
    <w:rsid w:val="008409B0"/>
    <w:rsid w:val="00842A94"/>
    <w:rsid w:val="0084421D"/>
    <w:rsid w:val="00844E1E"/>
    <w:rsid w:val="008510DC"/>
    <w:rsid w:val="008533F5"/>
    <w:rsid w:val="00853B53"/>
    <w:rsid w:val="00863729"/>
    <w:rsid w:val="00865EF8"/>
    <w:rsid w:val="008662EF"/>
    <w:rsid w:val="00867866"/>
    <w:rsid w:val="00870240"/>
    <w:rsid w:val="008704B7"/>
    <w:rsid w:val="0087061F"/>
    <w:rsid w:val="00872B67"/>
    <w:rsid w:val="00874293"/>
    <w:rsid w:val="0088774E"/>
    <w:rsid w:val="00887AE1"/>
    <w:rsid w:val="008903A2"/>
    <w:rsid w:val="00891C52"/>
    <w:rsid w:val="00892917"/>
    <w:rsid w:val="00893F3F"/>
    <w:rsid w:val="00896064"/>
    <w:rsid w:val="008A4B6E"/>
    <w:rsid w:val="008B5479"/>
    <w:rsid w:val="008C45CE"/>
    <w:rsid w:val="008D3DBE"/>
    <w:rsid w:val="008E2C02"/>
    <w:rsid w:val="008E7C18"/>
    <w:rsid w:val="008F28BD"/>
    <w:rsid w:val="008F5E6F"/>
    <w:rsid w:val="008F7A37"/>
    <w:rsid w:val="008F7F65"/>
    <w:rsid w:val="009006F6"/>
    <w:rsid w:val="0091082E"/>
    <w:rsid w:val="00910F8F"/>
    <w:rsid w:val="0091245B"/>
    <w:rsid w:val="00913479"/>
    <w:rsid w:val="00915855"/>
    <w:rsid w:val="009271F2"/>
    <w:rsid w:val="00931167"/>
    <w:rsid w:val="009355D1"/>
    <w:rsid w:val="009376BD"/>
    <w:rsid w:val="00942EE3"/>
    <w:rsid w:val="00944289"/>
    <w:rsid w:val="00952929"/>
    <w:rsid w:val="00952DB3"/>
    <w:rsid w:val="00956240"/>
    <w:rsid w:val="00964228"/>
    <w:rsid w:val="0096573C"/>
    <w:rsid w:val="00966A52"/>
    <w:rsid w:val="00971368"/>
    <w:rsid w:val="00972709"/>
    <w:rsid w:val="00972989"/>
    <w:rsid w:val="00972EF4"/>
    <w:rsid w:val="00980905"/>
    <w:rsid w:val="00980C61"/>
    <w:rsid w:val="009830B1"/>
    <w:rsid w:val="00993363"/>
    <w:rsid w:val="00997504"/>
    <w:rsid w:val="009A265F"/>
    <w:rsid w:val="009A4EB4"/>
    <w:rsid w:val="009A6115"/>
    <w:rsid w:val="009A6BFF"/>
    <w:rsid w:val="009B15BE"/>
    <w:rsid w:val="009B1619"/>
    <w:rsid w:val="009B33E7"/>
    <w:rsid w:val="009B3952"/>
    <w:rsid w:val="009B4004"/>
    <w:rsid w:val="009B4170"/>
    <w:rsid w:val="009C2D43"/>
    <w:rsid w:val="009C350E"/>
    <w:rsid w:val="009C3BB2"/>
    <w:rsid w:val="009C5A48"/>
    <w:rsid w:val="009C7353"/>
    <w:rsid w:val="009C796E"/>
    <w:rsid w:val="009D03FC"/>
    <w:rsid w:val="009D13E3"/>
    <w:rsid w:val="009E175E"/>
    <w:rsid w:val="009E795B"/>
    <w:rsid w:val="009F299D"/>
    <w:rsid w:val="009F75BC"/>
    <w:rsid w:val="00A01B56"/>
    <w:rsid w:val="00A026CD"/>
    <w:rsid w:val="00A02959"/>
    <w:rsid w:val="00A0605C"/>
    <w:rsid w:val="00A060AC"/>
    <w:rsid w:val="00A10520"/>
    <w:rsid w:val="00A11C60"/>
    <w:rsid w:val="00A13B89"/>
    <w:rsid w:val="00A14580"/>
    <w:rsid w:val="00A15D13"/>
    <w:rsid w:val="00A1706E"/>
    <w:rsid w:val="00A1721E"/>
    <w:rsid w:val="00A27119"/>
    <w:rsid w:val="00A303D2"/>
    <w:rsid w:val="00A31841"/>
    <w:rsid w:val="00A37C02"/>
    <w:rsid w:val="00A42C3F"/>
    <w:rsid w:val="00A46DAC"/>
    <w:rsid w:val="00A518FD"/>
    <w:rsid w:val="00A60413"/>
    <w:rsid w:val="00A60CB0"/>
    <w:rsid w:val="00A625D3"/>
    <w:rsid w:val="00A63819"/>
    <w:rsid w:val="00A651DB"/>
    <w:rsid w:val="00A653EC"/>
    <w:rsid w:val="00A678B6"/>
    <w:rsid w:val="00A704D7"/>
    <w:rsid w:val="00A74880"/>
    <w:rsid w:val="00A777F2"/>
    <w:rsid w:val="00A814D8"/>
    <w:rsid w:val="00A8411D"/>
    <w:rsid w:val="00A850CC"/>
    <w:rsid w:val="00A9052A"/>
    <w:rsid w:val="00A90D6A"/>
    <w:rsid w:val="00A956F8"/>
    <w:rsid w:val="00AA019B"/>
    <w:rsid w:val="00AA4684"/>
    <w:rsid w:val="00AB0388"/>
    <w:rsid w:val="00AB0459"/>
    <w:rsid w:val="00AB56B1"/>
    <w:rsid w:val="00AC22CB"/>
    <w:rsid w:val="00AC70E2"/>
    <w:rsid w:val="00AD05B1"/>
    <w:rsid w:val="00AD0707"/>
    <w:rsid w:val="00AD2A0D"/>
    <w:rsid w:val="00AD2DF0"/>
    <w:rsid w:val="00AD59D0"/>
    <w:rsid w:val="00AD6BD9"/>
    <w:rsid w:val="00AE39E5"/>
    <w:rsid w:val="00AE40EE"/>
    <w:rsid w:val="00AE42B1"/>
    <w:rsid w:val="00AE4A70"/>
    <w:rsid w:val="00AF0693"/>
    <w:rsid w:val="00AF73AC"/>
    <w:rsid w:val="00B04CAE"/>
    <w:rsid w:val="00B05B65"/>
    <w:rsid w:val="00B12B47"/>
    <w:rsid w:val="00B13078"/>
    <w:rsid w:val="00B17800"/>
    <w:rsid w:val="00B2181D"/>
    <w:rsid w:val="00B22611"/>
    <w:rsid w:val="00B24BE7"/>
    <w:rsid w:val="00B24C8A"/>
    <w:rsid w:val="00B31662"/>
    <w:rsid w:val="00B328B8"/>
    <w:rsid w:val="00B32B89"/>
    <w:rsid w:val="00B33956"/>
    <w:rsid w:val="00B36127"/>
    <w:rsid w:val="00B37B0B"/>
    <w:rsid w:val="00B438CE"/>
    <w:rsid w:val="00B43BDA"/>
    <w:rsid w:val="00B4409E"/>
    <w:rsid w:val="00B46CDC"/>
    <w:rsid w:val="00B5123C"/>
    <w:rsid w:val="00B7696F"/>
    <w:rsid w:val="00B84238"/>
    <w:rsid w:val="00B87A7B"/>
    <w:rsid w:val="00B94858"/>
    <w:rsid w:val="00B9521A"/>
    <w:rsid w:val="00BA6270"/>
    <w:rsid w:val="00BB051B"/>
    <w:rsid w:val="00BB4984"/>
    <w:rsid w:val="00BB7FF4"/>
    <w:rsid w:val="00BC3CC4"/>
    <w:rsid w:val="00BC7234"/>
    <w:rsid w:val="00BD0B2D"/>
    <w:rsid w:val="00BD0D72"/>
    <w:rsid w:val="00BE0F82"/>
    <w:rsid w:val="00BE2B50"/>
    <w:rsid w:val="00BE6598"/>
    <w:rsid w:val="00BE65EA"/>
    <w:rsid w:val="00BF00F5"/>
    <w:rsid w:val="00BF2BE1"/>
    <w:rsid w:val="00BF3437"/>
    <w:rsid w:val="00C018A9"/>
    <w:rsid w:val="00C01982"/>
    <w:rsid w:val="00C01D14"/>
    <w:rsid w:val="00C04231"/>
    <w:rsid w:val="00C057E9"/>
    <w:rsid w:val="00C14105"/>
    <w:rsid w:val="00C143CA"/>
    <w:rsid w:val="00C153F0"/>
    <w:rsid w:val="00C17613"/>
    <w:rsid w:val="00C20BB8"/>
    <w:rsid w:val="00C232C3"/>
    <w:rsid w:val="00C238F5"/>
    <w:rsid w:val="00C300FA"/>
    <w:rsid w:val="00C352AE"/>
    <w:rsid w:val="00C36023"/>
    <w:rsid w:val="00C37D7D"/>
    <w:rsid w:val="00C414FE"/>
    <w:rsid w:val="00C444F4"/>
    <w:rsid w:val="00C4786B"/>
    <w:rsid w:val="00C54672"/>
    <w:rsid w:val="00C5555A"/>
    <w:rsid w:val="00C55E2E"/>
    <w:rsid w:val="00C64A9F"/>
    <w:rsid w:val="00C70E1B"/>
    <w:rsid w:val="00C72C03"/>
    <w:rsid w:val="00C92E9C"/>
    <w:rsid w:val="00C93F93"/>
    <w:rsid w:val="00C9780C"/>
    <w:rsid w:val="00CA3D58"/>
    <w:rsid w:val="00CA7CA7"/>
    <w:rsid w:val="00CB022E"/>
    <w:rsid w:val="00CB32DA"/>
    <w:rsid w:val="00CB47F5"/>
    <w:rsid w:val="00CB4C04"/>
    <w:rsid w:val="00CC0B88"/>
    <w:rsid w:val="00CC38EF"/>
    <w:rsid w:val="00CD0866"/>
    <w:rsid w:val="00CD21FE"/>
    <w:rsid w:val="00CD2B8D"/>
    <w:rsid w:val="00CD40A4"/>
    <w:rsid w:val="00CD4917"/>
    <w:rsid w:val="00CE3ECB"/>
    <w:rsid w:val="00CE542A"/>
    <w:rsid w:val="00CF20EC"/>
    <w:rsid w:val="00CF2431"/>
    <w:rsid w:val="00CF2B2A"/>
    <w:rsid w:val="00CF5059"/>
    <w:rsid w:val="00CF5951"/>
    <w:rsid w:val="00CF77EB"/>
    <w:rsid w:val="00D005AC"/>
    <w:rsid w:val="00D12337"/>
    <w:rsid w:val="00D14FCE"/>
    <w:rsid w:val="00D15588"/>
    <w:rsid w:val="00D20E96"/>
    <w:rsid w:val="00D21B4A"/>
    <w:rsid w:val="00D220F4"/>
    <w:rsid w:val="00D23150"/>
    <w:rsid w:val="00D34FDC"/>
    <w:rsid w:val="00D350E2"/>
    <w:rsid w:val="00D42D01"/>
    <w:rsid w:val="00D43E56"/>
    <w:rsid w:val="00D45D6F"/>
    <w:rsid w:val="00D46DAA"/>
    <w:rsid w:val="00D54319"/>
    <w:rsid w:val="00D548E9"/>
    <w:rsid w:val="00D618C6"/>
    <w:rsid w:val="00D6484D"/>
    <w:rsid w:val="00D739A7"/>
    <w:rsid w:val="00D7599B"/>
    <w:rsid w:val="00D845ED"/>
    <w:rsid w:val="00D860E7"/>
    <w:rsid w:val="00D930E3"/>
    <w:rsid w:val="00D958D4"/>
    <w:rsid w:val="00D96D6F"/>
    <w:rsid w:val="00DA4A2D"/>
    <w:rsid w:val="00DB419C"/>
    <w:rsid w:val="00DB6F13"/>
    <w:rsid w:val="00DC290F"/>
    <w:rsid w:val="00DC2C77"/>
    <w:rsid w:val="00DC4C12"/>
    <w:rsid w:val="00DC6DC0"/>
    <w:rsid w:val="00DF084A"/>
    <w:rsid w:val="00DF22D6"/>
    <w:rsid w:val="00DF59EA"/>
    <w:rsid w:val="00E02993"/>
    <w:rsid w:val="00E0491A"/>
    <w:rsid w:val="00E22433"/>
    <w:rsid w:val="00E314BF"/>
    <w:rsid w:val="00E37EB2"/>
    <w:rsid w:val="00E4345C"/>
    <w:rsid w:val="00E45201"/>
    <w:rsid w:val="00E45548"/>
    <w:rsid w:val="00E50F67"/>
    <w:rsid w:val="00E5230B"/>
    <w:rsid w:val="00E55F2C"/>
    <w:rsid w:val="00E616A5"/>
    <w:rsid w:val="00E6174A"/>
    <w:rsid w:val="00E61BDB"/>
    <w:rsid w:val="00E648B9"/>
    <w:rsid w:val="00E7033D"/>
    <w:rsid w:val="00E70430"/>
    <w:rsid w:val="00E7139D"/>
    <w:rsid w:val="00E713A4"/>
    <w:rsid w:val="00E71DE3"/>
    <w:rsid w:val="00E7728D"/>
    <w:rsid w:val="00E77330"/>
    <w:rsid w:val="00E8333C"/>
    <w:rsid w:val="00E86F51"/>
    <w:rsid w:val="00E9112E"/>
    <w:rsid w:val="00E920C7"/>
    <w:rsid w:val="00E9323C"/>
    <w:rsid w:val="00E97C0E"/>
    <w:rsid w:val="00EA0F50"/>
    <w:rsid w:val="00EA5D29"/>
    <w:rsid w:val="00EB6C74"/>
    <w:rsid w:val="00EB6D6E"/>
    <w:rsid w:val="00EC059B"/>
    <w:rsid w:val="00EC1E21"/>
    <w:rsid w:val="00EC2DDB"/>
    <w:rsid w:val="00ED29C5"/>
    <w:rsid w:val="00ED6A57"/>
    <w:rsid w:val="00ED6F51"/>
    <w:rsid w:val="00EE30F7"/>
    <w:rsid w:val="00EF1F73"/>
    <w:rsid w:val="00EF227A"/>
    <w:rsid w:val="00EF40ED"/>
    <w:rsid w:val="00EF45B8"/>
    <w:rsid w:val="00EF507E"/>
    <w:rsid w:val="00EF6261"/>
    <w:rsid w:val="00F0322D"/>
    <w:rsid w:val="00F11CB3"/>
    <w:rsid w:val="00F13AF1"/>
    <w:rsid w:val="00F20D33"/>
    <w:rsid w:val="00F216DA"/>
    <w:rsid w:val="00F21E0D"/>
    <w:rsid w:val="00F2379E"/>
    <w:rsid w:val="00F247E4"/>
    <w:rsid w:val="00F3481E"/>
    <w:rsid w:val="00F36F12"/>
    <w:rsid w:val="00F4170C"/>
    <w:rsid w:val="00F41B1B"/>
    <w:rsid w:val="00F44474"/>
    <w:rsid w:val="00F5394F"/>
    <w:rsid w:val="00F55FF4"/>
    <w:rsid w:val="00F5699E"/>
    <w:rsid w:val="00F63860"/>
    <w:rsid w:val="00F66008"/>
    <w:rsid w:val="00F66C4B"/>
    <w:rsid w:val="00F71452"/>
    <w:rsid w:val="00F76EB0"/>
    <w:rsid w:val="00F76F8B"/>
    <w:rsid w:val="00F80489"/>
    <w:rsid w:val="00F840B5"/>
    <w:rsid w:val="00F8733B"/>
    <w:rsid w:val="00F90676"/>
    <w:rsid w:val="00F90D0C"/>
    <w:rsid w:val="00F94D5E"/>
    <w:rsid w:val="00F956F1"/>
    <w:rsid w:val="00FA452F"/>
    <w:rsid w:val="00FA7762"/>
    <w:rsid w:val="00FB3C1A"/>
    <w:rsid w:val="00FB766F"/>
    <w:rsid w:val="00FC691C"/>
    <w:rsid w:val="00FC7D84"/>
    <w:rsid w:val="00FD0128"/>
    <w:rsid w:val="00FD18CE"/>
    <w:rsid w:val="00FD440E"/>
    <w:rsid w:val="00FD6B2B"/>
    <w:rsid w:val="00FD7F0F"/>
    <w:rsid w:val="00FE2CC2"/>
    <w:rsid w:val="00FE32B0"/>
    <w:rsid w:val="00FE385A"/>
    <w:rsid w:val="00FE3E19"/>
    <w:rsid w:val="00FE5150"/>
    <w:rsid w:val="00FE6AB3"/>
    <w:rsid w:val="00FF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3EC"/>
    <w:pPr>
      <w:spacing w:before="180" w:after="0" w:line="240" w:lineRule="auto"/>
    </w:pPr>
    <w:rPr>
      <w:sz w:val="20"/>
    </w:rPr>
  </w:style>
  <w:style w:type="paragraph" w:styleId="Heading1">
    <w:name w:val="heading 1"/>
    <w:basedOn w:val="Normal"/>
    <w:next w:val="Normal"/>
    <w:link w:val="Heading1Char"/>
    <w:uiPriority w:val="9"/>
    <w:qFormat/>
    <w:rsid w:val="00083A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3860"/>
    <w:pPr>
      <w:keepNext/>
      <w:keepLines/>
      <w:spacing w:before="480" w:after="240"/>
      <w:outlineLvl w:val="1"/>
    </w:pPr>
    <w:rPr>
      <w:rFonts w:eastAsiaTheme="majorEastAsia" w:cstheme="majorBidi"/>
      <w:b/>
      <w:bCs/>
      <w:sz w:val="24"/>
      <w:szCs w:val="26"/>
    </w:rPr>
  </w:style>
  <w:style w:type="paragraph" w:styleId="Heading3">
    <w:name w:val="heading 3"/>
    <w:basedOn w:val="Normal"/>
    <w:link w:val="Heading3Char"/>
    <w:uiPriority w:val="9"/>
    <w:semiHidden/>
    <w:unhideWhenUsed/>
    <w:qFormat/>
    <w:rsid w:val="005A45C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5B9"/>
    <w:rPr>
      <w:rFonts w:ascii="Tahoma" w:hAnsi="Tahoma" w:cs="Tahoma"/>
      <w:sz w:val="16"/>
      <w:szCs w:val="16"/>
    </w:rPr>
  </w:style>
  <w:style w:type="character" w:customStyle="1" w:styleId="BalloonTextChar">
    <w:name w:val="Balloon Text Char"/>
    <w:basedOn w:val="DefaultParagraphFont"/>
    <w:link w:val="BalloonText"/>
    <w:uiPriority w:val="99"/>
    <w:semiHidden/>
    <w:rsid w:val="005225B9"/>
    <w:rPr>
      <w:rFonts w:ascii="Tahoma" w:hAnsi="Tahoma" w:cs="Tahoma"/>
      <w:sz w:val="16"/>
      <w:szCs w:val="16"/>
    </w:rPr>
  </w:style>
  <w:style w:type="paragraph" w:styleId="ListParagraph">
    <w:name w:val="List Paragraph"/>
    <w:aliases w:val="Bullet1"/>
    <w:basedOn w:val="Normal"/>
    <w:link w:val="ListParagraphChar"/>
    <w:autoRedefine/>
    <w:uiPriority w:val="34"/>
    <w:qFormat/>
    <w:rsid w:val="00D34FDC"/>
    <w:pPr>
      <w:numPr>
        <w:numId w:val="5"/>
      </w:numPr>
      <w:spacing w:before="120" w:after="200"/>
      <w:ind w:left="720"/>
      <w:contextualSpacing/>
    </w:pPr>
    <w:rPr>
      <w:szCs w:val="20"/>
    </w:rPr>
  </w:style>
  <w:style w:type="paragraph" w:customStyle="1" w:styleId="pressBullet">
    <w:name w:val="pressBullet"/>
    <w:basedOn w:val="Normal"/>
    <w:rsid w:val="00910F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4701"/>
    <w:rPr>
      <w:color w:val="0000FF"/>
      <w:u w:val="single"/>
    </w:rPr>
  </w:style>
  <w:style w:type="paragraph" w:styleId="NormalWeb">
    <w:name w:val="Normal (Web)"/>
    <w:basedOn w:val="Normal"/>
    <w:uiPriority w:val="99"/>
    <w:unhideWhenUsed/>
    <w:rsid w:val="003E4701"/>
    <w:pPr>
      <w:spacing w:before="60" w:after="60"/>
      <w:jc w:val="both"/>
    </w:pPr>
    <w:rPr>
      <w:rFonts w:ascii="Calibri" w:hAnsi="Calibri" w:cs="Calibri"/>
      <w:color w:val="1C1C1C"/>
      <w:szCs w:val="20"/>
    </w:rPr>
  </w:style>
  <w:style w:type="paragraph" w:customStyle="1" w:styleId="TG1ColumnBodyCopy">
    <w:name w:val="TG: 1 Column Body Copy"/>
    <w:basedOn w:val="Normal"/>
    <w:uiPriority w:val="99"/>
    <w:semiHidden/>
    <w:rsid w:val="003E4701"/>
    <w:pPr>
      <w:spacing w:before="80" w:after="180"/>
      <w:jc w:val="both"/>
    </w:pPr>
    <w:rPr>
      <w:rFonts w:ascii="Cambria" w:hAnsi="Cambria" w:cs="Calibri"/>
    </w:rPr>
  </w:style>
  <w:style w:type="character" w:customStyle="1" w:styleId="apple-converted-space">
    <w:name w:val="apple-converted-space"/>
    <w:basedOn w:val="DefaultParagraphFont"/>
    <w:rsid w:val="003E4701"/>
  </w:style>
  <w:style w:type="character" w:customStyle="1" w:styleId="Heading3Char">
    <w:name w:val="Heading 3 Char"/>
    <w:basedOn w:val="DefaultParagraphFont"/>
    <w:link w:val="Heading3"/>
    <w:uiPriority w:val="9"/>
    <w:semiHidden/>
    <w:rsid w:val="005A45C7"/>
    <w:rPr>
      <w:rFonts w:ascii="Times New Roman" w:hAnsi="Times New Roman" w:cs="Times New Roman"/>
      <w:b/>
      <w:bCs/>
      <w:sz w:val="27"/>
      <w:szCs w:val="27"/>
    </w:rPr>
  </w:style>
  <w:style w:type="paragraph" w:styleId="Header">
    <w:name w:val="header"/>
    <w:basedOn w:val="Normal"/>
    <w:link w:val="HeaderChar"/>
    <w:uiPriority w:val="99"/>
    <w:unhideWhenUsed/>
    <w:rsid w:val="002E36BE"/>
    <w:pPr>
      <w:tabs>
        <w:tab w:val="center" w:pos="4680"/>
        <w:tab w:val="right" w:pos="9360"/>
      </w:tabs>
    </w:pPr>
  </w:style>
  <w:style w:type="character" w:customStyle="1" w:styleId="HeaderChar">
    <w:name w:val="Header Char"/>
    <w:basedOn w:val="DefaultParagraphFont"/>
    <w:link w:val="Header"/>
    <w:uiPriority w:val="99"/>
    <w:rsid w:val="002E36BE"/>
    <w:rPr>
      <w:rFonts w:asciiTheme="minorHAnsi" w:hAnsiTheme="minorHAnsi"/>
    </w:rPr>
  </w:style>
  <w:style w:type="paragraph" w:styleId="Footer">
    <w:name w:val="footer"/>
    <w:basedOn w:val="Normal"/>
    <w:link w:val="FooterChar"/>
    <w:uiPriority w:val="99"/>
    <w:unhideWhenUsed/>
    <w:rsid w:val="002E36BE"/>
    <w:pPr>
      <w:tabs>
        <w:tab w:val="center" w:pos="4680"/>
        <w:tab w:val="right" w:pos="9360"/>
      </w:tabs>
    </w:pPr>
  </w:style>
  <w:style w:type="character" w:customStyle="1" w:styleId="FooterChar">
    <w:name w:val="Footer Char"/>
    <w:basedOn w:val="DefaultParagraphFont"/>
    <w:link w:val="Footer"/>
    <w:uiPriority w:val="99"/>
    <w:rsid w:val="002E36BE"/>
    <w:rPr>
      <w:rFonts w:asciiTheme="minorHAnsi" w:hAnsiTheme="minorHAnsi"/>
    </w:rPr>
  </w:style>
  <w:style w:type="character" w:styleId="FollowedHyperlink">
    <w:name w:val="FollowedHyperlink"/>
    <w:basedOn w:val="DefaultParagraphFont"/>
    <w:uiPriority w:val="99"/>
    <w:semiHidden/>
    <w:unhideWhenUsed/>
    <w:rsid w:val="00FE6AB3"/>
    <w:rPr>
      <w:color w:val="800080" w:themeColor="followedHyperlink"/>
      <w:u w:val="single"/>
    </w:rPr>
  </w:style>
  <w:style w:type="paragraph" w:customStyle="1" w:styleId="c82qte">
    <w:name w:val="c82qte"/>
    <w:basedOn w:val="Normal"/>
    <w:rsid w:val="00B87A7B"/>
    <w:pPr>
      <w:spacing w:before="100" w:beforeAutospacing="1" w:after="100" w:afterAutospacing="1"/>
    </w:pPr>
    <w:rPr>
      <w:rFonts w:ascii="Times New Roman" w:eastAsia="Times New Roman" w:hAnsi="Times New Roman" w:cs="Times New Roman"/>
      <w:sz w:val="24"/>
      <w:szCs w:val="24"/>
    </w:rPr>
  </w:style>
  <w:style w:type="character" w:customStyle="1" w:styleId="ltqt">
    <w:name w:val="ltqt"/>
    <w:basedOn w:val="DefaultParagraphFont"/>
    <w:rsid w:val="00B87A7B"/>
  </w:style>
  <w:style w:type="character" w:customStyle="1" w:styleId="brqt">
    <w:name w:val="brqt"/>
    <w:basedOn w:val="DefaultParagraphFont"/>
    <w:rsid w:val="00B87A7B"/>
  </w:style>
  <w:style w:type="paragraph" w:customStyle="1" w:styleId="c82ref">
    <w:name w:val="c82ref"/>
    <w:basedOn w:val="Normal"/>
    <w:rsid w:val="00B87A7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B4A7E"/>
    <w:rPr>
      <w:i/>
      <w:iCs/>
    </w:rPr>
  </w:style>
  <w:style w:type="character" w:styleId="CommentReference">
    <w:name w:val="annotation reference"/>
    <w:basedOn w:val="DefaultParagraphFont"/>
    <w:uiPriority w:val="99"/>
    <w:semiHidden/>
    <w:unhideWhenUsed/>
    <w:rsid w:val="002F5246"/>
    <w:rPr>
      <w:sz w:val="16"/>
      <w:szCs w:val="16"/>
    </w:rPr>
  </w:style>
  <w:style w:type="paragraph" w:styleId="CommentText">
    <w:name w:val="annotation text"/>
    <w:basedOn w:val="Normal"/>
    <w:link w:val="CommentTextChar"/>
    <w:uiPriority w:val="99"/>
    <w:semiHidden/>
    <w:unhideWhenUsed/>
    <w:rsid w:val="002F5246"/>
    <w:rPr>
      <w:szCs w:val="20"/>
    </w:rPr>
  </w:style>
  <w:style w:type="character" w:customStyle="1" w:styleId="CommentTextChar">
    <w:name w:val="Comment Text Char"/>
    <w:basedOn w:val="DefaultParagraphFont"/>
    <w:link w:val="CommentText"/>
    <w:uiPriority w:val="99"/>
    <w:semiHidden/>
    <w:rsid w:val="002F52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F5246"/>
    <w:rPr>
      <w:b/>
      <w:bCs/>
    </w:rPr>
  </w:style>
  <w:style w:type="character" w:customStyle="1" w:styleId="CommentSubjectChar">
    <w:name w:val="Comment Subject Char"/>
    <w:basedOn w:val="CommentTextChar"/>
    <w:link w:val="CommentSubject"/>
    <w:uiPriority w:val="99"/>
    <w:semiHidden/>
    <w:rsid w:val="002F5246"/>
    <w:rPr>
      <w:rFonts w:asciiTheme="minorHAnsi" w:hAnsiTheme="minorHAnsi"/>
      <w:b/>
      <w:bCs/>
      <w:sz w:val="20"/>
      <w:szCs w:val="20"/>
    </w:rPr>
  </w:style>
  <w:style w:type="paragraph" w:styleId="TOC1">
    <w:name w:val="toc 1"/>
    <w:basedOn w:val="Normal"/>
    <w:next w:val="Normal"/>
    <w:autoRedefine/>
    <w:uiPriority w:val="39"/>
    <w:semiHidden/>
    <w:unhideWhenUsed/>
    <w:rsid w:val="00083AFA"/>
    <w:pPr>
      <w:spacing w:after="100"/>
    </w:pPr>
    <w:rPr>
      <w:color w:val="000000"/>
      <w:sz w:val="17"/>
      <w:szCs w:val="18"/>
    </w:rPr>
  </w:style>
  <w:style w:type="paragraph" w:customStyle="1" w:styleId="OIntro">
    <w:name w:val="O.Intro"/>
    <w:basedOn w:val="Normal"/>
    <w:next w:val="Heading1"/>
    <w:link w:val="OIntroChar"/>
    <w:uiPriority w:val="4"/>
    <w:qFormat/>
    <w:rsid w:val="00083AFA"/>
    <w:pPr>
      <w:spacing w:before="240" w:after="120" w:line="320" w:lineRule="exact"/>
    </w:pPr>
    <w:rPr>
      <w:color w:val="8064A2" w:themeColor="accent4"/>
      <w:sz w:val="19"/>
      <w:szCs w:val="18"/>
    </w:rPr>
  </w:style>
  <w:style w:type="character" w:customStyle="1" w:styleId="OIntroChar">
    <w:name w:val="O.Intro Char"/>
    <w:basedOn w:val="DefaultParagraphFont"/>
    <w:link w:val="OIntro"/>
    <w:uiPriority w:val="4"/>
    <w:rsid w:val="00083AFA"/>
    <w:rPr>
      <w:color w:val="8064A2" w:themeColor="accent4"/>
      <w:sz w:val="19"/>
      <w:szCs w:val="18"/>
    </w:rPr>
  </w:style>
  <w:style w:type="character" w:customStyle="1" w:styleId="Heading1Char">
    <w:name w:val="Heading 1 Char"/>
    <w:basedOn w:val="DefaultParagraphFont"/>
    <w:link w:val="Heading1"/>
    <w:uiPriority w:val="9"/>
    <w:rsid w:val="00083AFA"/>
    <w:rPr>
      <w:rFonts w:asciiTheme="majorHAnsi" w:eastAsiaTheme="majorEastAsia" w:hAnsiTheme="majorHAnsi" w:cstheme="majorBidi"/>
      <w:color w:val="365F91" w:themeColor="accent1" w:themeShade="BF"/>
      <w:sz w:val="32"/>
      <w:szCs w:val="32"/>
    </w:rPr>
  </w:style>
  <w:style w:type="paragraph" w:customStyle="1" w:styleId="OBodyText">
    <w:name w:val="O.BodyText"/>
    <w:basedOn w:val="Normal"/>
    <w:link w:val="OBodyTextChar"/>
    <w:qFormat/>
    <w:rsid w:val="001D282B"/>
    <w:pPr>
      <w:autoSpaceDE w:val="0"/>
      <w:autoSpaceDN w:val="0"/>
      <w:adjustRightInd w:val="0"/>
      <w:textAlignment w:val="center"/>
    </w:pPr>
    <w:rPr>
      <w:color w:val="000000"/>
      <w:spacing w:val="-1"/>
      <w:szCs w:val="18"/>
    </w:rPr>
  </w:style>
  <w:style w:type="character" w:customStyle="1" w:styleId="OBodyTextChar">
    <w:name w:val="O.BodyText Char"/>
    <w:basedOn w:val="DefaultParagraphFont"/>
    <w:link w:val="OBodyText"/>
    <w:rsid w:val="001D282B"/>
    <w:rPr>
      <w:color w:val="000000"/>
      <w:spacing w:val="-1"/>
      <w:sz w:val="20"/>
      <w:szCs w:val="18"/>
    </w:rPr>
  </w:style>
  <w:style w:type="paragraph" w:customStyle="1" w:styleId="Default">
    <w:name w:val="Default"/>
    <w:rsid w:val="005C644C"/>
    <w:pPr>
      <w:autoSpaceDE w:val="0"/>
      <w:autoSpaceDN w:val="0"/>
      <w:adjustRightInd w:val="0"/>
      <w:spacing w:after="0" w:line="240" w:lineRule="auto"/>
    </w:pPr>
    <w:rPr>
      <w:color w:val="000000"/>
      <w:sz w:val="24"/>
      <w:szCs w:val="24"/>
    </w:rPr>
  </w:style>
  <w:style w:type="character" w:customStyle="1" w:styleId="Heading2Char">
    <w:name w:val="Heading 2 Char"/>
    <w:basedOn w:val="DefaultParagraphFont"/>
    <w:link w:val="Heading2"/>
    <w:uiPriority w:val="9"/>
    <w:rsid w:val="00F63860"/>
    <w:rPr>
      <w:rFonts w:eastAsiaTheme="majorEastAsia" w:cstheme="majorBidi"/>
      <w:b/>
      <w:bCs/>
      <w:sz w:val="24"/>
      <w:szCs w:val="26"/>
    </w:rPr>
  </w:style>
  <w:style w:type="paragraph" w:styleId="NoSpacing">
    <w:name w:val="No Spacing"/>
    <w:uiPriority w:val="1"/>
    <w:qFormat/>
    <w:rsid w:val="001D282B"/>
    <w:pPr>
      <w:spacing w:after="0" w:line="240" w:lineRule="auto"/>
    </w:pPr>
    <w:rPr>
      <w:sz w:val="20"/>
    </w:rPr>
  </w:style>
  <w:style w:type="paragraph" w:customStyle="1" w:styleId="Bullet2">
    <w:name w:val="Bullet2"/>
    <w:basedOn w:val="ListParagraph"/>
    <w:link w:val="Bullet2Char"/>
    <w:qFormat/>
    <w:rsid w:val="00492832"/>
    <w:pPr>
      <w:spacing w:before="160" w:after="0"/>
      <w:contextualSpacing w:val="0"/>
    </w:pPr>
  </w:style>
  <w:style w:type="paragraph" w:customStyle="1" w:styleId="Quote1">
    <w:name w:val="Quote_1"/>
    <w:link w:val="Quote1Char"/>
    <w:qFormat/>
    <w:rsid w:val="00A63819"/>
    <w:pPr>
      <w:spacing w:before="240" w:after="120" w:line="240" w:lineRule="auto"/>
    </w:pPr>
    <w:rPr>
      <w:rFonts w:ascii="Calibri" w:hAnsi="Calibri"/>
    </w:rPr>
  </w:style>
  <w:style w:type="character" w:customStyle="1" w:styleId="ListParagraphChar">
    <w:name w:val="List Paragraph Char"/>
    <w:aliases w:val="Bullet1 Char"/>
    <w:basedOn w:val="DefaultParagraphFont"/>
    <w:link w:val="ListParagraph"/>
    <w:uiPriority w:val="34"/>
    <w:rsid w:val="00D34FDC"/>
    <w:rPr>
      <w:sz w:val="20"/>
      <w:szCs w:val="20"/>
    </w:rPr>
  </w:style>
  <w:style w:type="character" w:customStyle="1" w:styleId="Bullet2Char">
    <w:name w:val="Bullet2 Char"/>
    <w:basedOn w:val="ListParagraphChar"/>
    <w:link w:val="Bullet2"/>
    <w:rsid w:val="00492832"/>
    <w:rPr>
      <w:sz w:val="20"/>
      <w:szCs w:val="20"/>
    </w:rPr>
  </w:style>
  <w:style w:type="character" w:customStyle="1" w:styleId="Quote1Char">
    <w:name w:val="Quote_1 Char"/>
    <w:basedOn w:val="DefaultParagraphFont"/>
    <w:link w:val="Quote1"/>
    <w:rsid w:val="00A63819"/>
    <w:rPr>
      <w:rFonts w:ascii="Calibri" w:hAnsi="Calibri"/>
    </w:rPr>
  </w:style>
  <w:style w:type="paragraph" w:customStyle="1" w:styleId="bullet1">
    <w:name w:val="bullet1"/>
    <w:basedOn w:val="ListParagraph"/>
    <w:link w:val="bullet1Char1"/>
    <w:autoRedefine/>
    <w:qFormat/>
    <w:rsid w:val="00796C58"/>
    <w:pPr>
      <w:spacing w:after="0"/>
      <w:contextualSpacing w:val="0"/>
    </w:pPr>
  </w:style>
  <w:style w:type="paragraph" w:customStyle="1" w:styleId="Number1">
    <w:name w:val="Number1"/>
    <w:basedOn w:val="bullet1"/>
    <w:autoRedefine/>
    <w:qFormat/>
    <w:rsid w:val="00243E48"/>
    <w:pPr>
      <w:numPr>
        <w:numId w:val="2"/>
      </w:numPr>
      <w:tabs>
        <w:tab w:val="num" w:pos="720"/>
      </w:tabs>
      <w:ind w:left="450" w:hanging="450"/>
    </w:pPr>
  </w:style>
  <w:style w:type="character" w:customStyle="1" w:styleId="bullet1Char1">
    <w:name w:val="bullet1 Char1"/>
    <w:basedOn w:val="ListParagraphChar"/>
    <w:link w:val="bullet1"/>
    <w:rsid w:val="00796C58"/>
    <w:rPr>
      <w:sz w:val="20"/>
      <w:szCs w:val="20"/>
    </w:rPr>
  </w:style>
  <w:style w:type="paragraph" w:customStyle="1" w:styleId="Bullet3">
    <w:name w:val="Bullet3"/>
    <w:basedOn w:val="Bullet2"/>
    <w:link w:val="Bullet3Char"/>
    <w:qFormat/>
    <w:rsid w:val="002C59A3"/>
    <w:pPr>
      <w:numPr>
        <w:numId w:val="3"/>
      </w:numPr>
      <w:spacing w:before="120" w:line="216" w:lineRule="auto"/>
    </w:pPr>
  </w:style>
  <w:style w:type="character" w:customStyle="1" w:styleId="Bullet3Char">
    <w:name w:val="Bullet3 Char"/>
    <w:basedOn w:val="Bullet2Char"/>
    <w:link w:val="Bullet3"/>
    <w:rsid w:val="002C59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2050">
      <w:bodyDiv w:val="1"/>
      <w:marLeft w:val="0"/>
      <w:marRight w:val="0"/>
      <w:marTop w:val="0"/>
      <w:marBottom w:val="0"/>
      <w:divBdr>
        <w:top w:val="none" w:sz="0" w:space="0" w:color="auto"/>
        <w:left w:val="none" w:sz="0" w:space="0" w:color="auto"/>
        <w:bottom w:val="none" w:sz="0" w:space="0" w:color="auto"/>
        <w:right w:val="none" w:sz="0" w:space="0" w:color="auto"/>
      </w:divBdr>
      <w:divsChild>
        <w:div w:id="1551065842">
          <w:marLeft w:val="360"/>
          <w:marRight w:val="0"/>
          <w:marTop w:val="240"/>
          <w:marBottom w:val="0"/>
          <w:divBdr>
            <w:top w:val="none" w:sz="0" w:space="0" w:color="auto"/>
            <w:left w:val="none" w:sz="0" w:space="0" w:color="auto"/>
            <w:bottom w:val="none" w:sz="0" w:space="0" w:color="auto"/>
            <w:right w:val="none" w:sz="0" w:space="0" w:color="auto"/>
          </w:divBdr>
        </w:div>
      </w:divsChild>
    </w:div>
    <w:div w:id="115684567">
      <w:bodyDiv w:val="1"/>
      <w:marLeft w:val="0"/>
      <w:marRight w:val="0"/>
      <w:marTop w:val="0"/>
      <w:marBottom w:val="0"/>
      <w:divBdr>
        <w:top w:val="none" w:sz="0" w:space="0" w:color="auto"/>
        <w:left w:val="none" w:sz="0" w:space="0" w:color="auto"/>
        <w:bottom w:val="none" w:sz="0" w:space="0" w:color="auto"/>
        <w:right w:val="none" w:sz="0" w:space="0" w:color="auto"/>
      </w:divBdr>
    </w:div>
    <w:div w:id="147330968">
      <w:bodyDiv w:val="1"/>
      <w:marLeft w:val="0"/>
      <w:marRight w:val="0"/>
      <w:marTop w:val="0"/>
      <w:marBottom w:val="0"/>
      <w:divBdr>
        <w:top w:val="none" w:sz="0" w:space="0" w:color="auto"/>
        <w:left w:val="none" w:sz="0" w:space="0" w:color="auto"/>
        <w:bottom w:val="none" w:sz="0" w:space="0" w:color="auto"/>
        <w:right w:val="none" w:sz="0" w:space="0" w:color="auto"/>
      </w:divBdr>
    </w:div>
    <w:div w:id="165558618">
      <w:bodyDiv w:val="1"/>
      <w:marLeft w:val="0"/>
      <w:marRight w:val="0"/>
      <w:marTop w:val="0"/>
      <w:marBottom w:val="0"/>
      <w:divBdr>
        <w:top w:val="none" w:sz="0" w:space="0" w:color="auto"/>
        <w:left w:val="none" w:sz="0" w:space="0" w:color="auto"/>
        <w:bottom w:val="none" w:sz="0" w:space="0" w:color="auto"/>
        <w:right w:val="none" w:sz="0" w:space="0" w:color="auto"/>
      </w:divBdr>
    </w:div>
    <w:div w:id="239681368">
      <w:bodyDiv w:val="1"/>
      <w:marLeft w:val="0"/>
      <w:marRight w:val="0"/>
      <w:marTop w:val="0"/>
      <w:marBottom w:val="0"/>
      <w:divBdr>
        <w:top w:val="none" w:sz="0" w:space="0" w:color="auto"/>
        <w:left w:val="none" w:sz="0" w:space="0" w:color="auto"/>
        <w:bottom w:val="none" w:sz="0" w:space="0" w:color="auto"/>
        <w:right w:val="none" w:sz="0" w:space="0" w:color="auto"/>
      </w:divBdr>
    </w:div>
    <w:div w:id="295259178">
      <w:bodyDiv w:val="1"/>
      <w:marLeft w:val="0"/>
      <w:marRight w:val="0"/>
      <w:marTop w:val="0"/>
      <w:marBottom w:val="0"/>
      <w:divBdr>
        <w:top w:val="none" w:sz="0" w:space="0" w:color="auto"/>
        <w:left w:val="none" w:sz="0" w:space="0" w:color="auto"/>
        <w:bottom w:val="none" w:sz="0" w:space="0" w:color="auto"/>
        <w:right w:val="none" w:sz="0" w:space="0" w:color="auto"/>
      </w:divBdr>
      <w:divsChild>
        <w:div w:id="790055501">
          <w:marLeft w:val="360"/>
          <w:marRight w:val="0"/>
          <w:marTop w:val="240"/>
          <w:marBottom w:val="0"/>
          <w:divBdr>
            <w:top w:val="none" w:sz="0" w:space="0" w:color="auto"/>
            <w:left w:val="none" w:sz="0" w:space="0" w:color="auto"/>
            <w:bottom w:val="none" w:sz="0" w:space="0" w:color="auto"/>
            <w:right w:val="none" w:sz="0" w:space="0" w:color="auto"/>
          </w:divBdr>
        </w:div>
      </w:divsChild>
    </w:div>
    <w:div w:id="296567824">
      <w:bodyDiv w:val="1"/>
      <w:marLeft w:val="0"/>
      <w:marRight w:val="0"/>
      <w:marTop w:val="0"/>
      <w:marBottom w:val="0"/>
      <w:divBdr>
        <w:top w:val="none" w:sz="0" w:space="0" w:color="auto"/>
        <w:left w:val="none" w:sz="0" w:space="0" w:color="auto"/>
        <w:bottom w:val="none" w:sz="0" w:space="0" w:color="auto"/>
        <w:right w:val="none" w:sz="0" w:space="0" w:color="auto"/>
      </w:divBdr>
      <w:divsChild>
        <w:div w:id="305359370">
          <w:marLeft w:val="360"/>
          <w:marRight w:val="0"/>
          <w:marTop w:val="0"/>
          <w:marBottom w:val="0"/>
          <w:divBdr>
            <w:top w:val="none" w:sz="0" w:space="0" w:color="auto"/>
            <w:left w:val="none" w:sz="0" w:space="0" w:color="auto"/>
            <w:bottom w:val="none" w:sz="0" w:space="0" w:color="auto"/>
            <w:right w:val="none" w:sz="0" w:space="0" w:color="auto"/>
          </w:divBdr>
        </w:div>
        <w:div w:id="731924886">
          <w:marLeft w:val="994"/>
          <w:marRight w:val="0"/>
          <w:marTop w:val="0"/>
          <w:marBottom w:val="0"/>
          <w:divBdr>
            <w:top w:val="none" w:sz="0" w:space="0" w:color="auto"/>
            <w:left w:val="none" w:sz="0" w:space="0" w:color="auto"/>
            <w:bottom w:val="none" w:sz="0" w:space="0" w:color="auto"/>
            <w:right w:val="none" w:sz="0" w:space="0" w:color="auto"/>
          </w:divBdr>
        </w:div>
        <w:div w:id="240264000">
          <w:marLeft w:val="994"/>
          <w:marRight w:val="0"/>
          <w:marTop w:val="0"/>
          <w:marBottom w:val="0"/>
          <w:divBdr>
            <w:top w:val="none" w:sz="0" w:space="0" w:color="auto"/>
            <w:left w:val="none" w:sz="0" w:space="0" w:color="auto"/>
            <w:bottom w:val="none" w:sz="0" w:space="0" w:color="auto"/>
            <w:right w:val="none" w:sz="0" w:space="0" w:color="auto"/>
          </w:divBdr>
        </w:div>
        <w:div w:id="341467854">
          <w:marLeft w:val="360"/>
          <w:marRight w:val="0"/>
          <w:marTop w:val="120"/>
          <w:marBottom w:val="0"/>
          <w:divBdr>
            <w:top w:val="none" w:sz="0" w:space="0" w:color="auto"/>
            <w:left w:val="none" w:sz="0" w:space="0" w:color="auto"/>
            <w:bottom w:val="none" w:sz="0" w:space="0" w:color="auto"/>
            <w:right w:val="none" w:sz="0" w:space="0" w:color="auto"/>
          </w:divBdr>
        </w:div>
        <w:div w:id="1928998494">
          <w:marLeft w:val="994"/>
          <w:marRight w:val="0"/>
          <w:marTop w:val="0"/>
          <w:marBottom w:val="0"/>
          <w:divBdr>
            <w:top w:val="none" w:sz="0" w:space="0" w:color="auto"/>
            <w:left w:val="none" w:sz="0" w:space="0" w:color="auto"/>
            <w:bottom w:val="none" w:sz="0" w:space="0" w:color="auto"/>
            <w:right w:val="none" w:sz="0" w:space="0" w:color="auto"/>
          </w:divBdr>
        </w:div>
        <w:div w:id="538475951">
          <w:marLeft w:val="994"/>
          <w:marRight w:val="0"/>
          <w:marTop w:val="0"/>
          <w:marBottom w:val="0"/>
          <w:divBdr>
            <w:top w:val="none" w:sz="0" w:space="0" w:color="auto"/>
            <w:left w:val="none" w:sz="0" w:space="0" w:color="auto"/>
            <w:bottom w:val="none" w:sz="0" w:space="0" w:color="auto"/>
            <w:right w:val="none" w:sz="0" w:space="0" w:color="auto"/>
          </w:divBdr>
        </w:div>
        <w:div w:id="1921913848">
          <w:marLeft w:val="360"/>
          <w:marRight w:val="0"/>
          <w:marTop w:val="120"/>
          <w:marBottom w:val="0"/>
          <w:divBdr>
            <w:top w:val="none" w:sz="0" w:space="0" w:color="auto"/>
            <w:left w:val="none" w:sz="0" w:space="0" w:color="auto"/>
            <w:bottom w:val="none" w:sz="0" w:space="0" w:color="auto"/>
            <w:right w:val="none" w:sz="0" w:space="0" w:color="auto"/>
          </w:divBdr>
        </w:div>
        <w:div w:id="2100905185">
          <w:marLeft w:val="360"/>
          <w:marRight w:val="0"/>
          <w:marTop w:val="120"/>
          <w:marBottom w:val="0"/>
          <w:divBdr>
            <w:top w:val="none" w:sz="0" w:space="0" w:color="auto"/>
            <w:left w:val="none" w:sz="0" w:space="0" w:color="auto"/>
            <w:bottom w:val="none" w:sz="0" w:space="0" w:color="auto"/>
            <w:right w:val="none" w:sz="0" w:space="0" w:color="auto"/>
          </w:divBdr>
        </w:div>
        <w:div w:id="1294366677">
          <w:marLeft w:val="994"/>
          <w:marRight w:val="0"/>
          <w:marTop w:val="0"/>
          <w:marBottom w:val="0"/>
          <w:divBdr>
            <w:top w:val="none" w:sz="0" w:space="0" w:color="auto"/>
            <w:left w:val="none" w:sz="0" w:space="0" w:color="auto"/>
            <w:bottom w:val="none" w:sz="0" w:space="0" w:color="auto"/>
            <w:right w:val="none" w:sz="0" w:space="0" w:color="auto"/>
          </w:divBdr>
        </w:div>
        <w:div w:id="1443377505">
          <w:marLeft w:val="994"/>
          <w:marRight w:val="0"/>
          <w:marTop w:val="0"/>
          <w:marBottom w:val="0"/>
          <w:divBdr>
            <w:top w:val="none" w:sz="0" w:space="0" w:color="auto"/>
            <w:left w:val="none" w:sz="0" w:space="0" w:color="auto"/>
            <w:bottom w:val="none" w:sz="0" w:space="0" w:color="auto"/>
            <w:right w:val="none" w:sz="0" w:space="0" w:color="auto"/>
          </w:divBdr>
        </w:div>
        <w:div w:id="726614158">
          <w:marLeft w:val="994"/>
          <w:marRight w:val="0"/>
          <w:marTop w:val="0"/>
          <w:marBottom w:val="0"/>
          <w:divBdr>
            <w:top w:val="none" w:sz="0" w:space="0" w:color="auto"/>
            <w:left w:val="none" w:sz="0" w:space="0" w:color="auto"/>
            <w:bottom w:val="none" w:sz="0" w:space="0" w:color="auto"/>
            <w:right w:val="none" w:sz="0" w:space="0" w:color="auto"/>
          </w:divBdr>
        </w:div>
      </w:divsChild>
    </w:div>
    <w:div w:id="361904560">
      <w:bodyDiv w:val="1"/>
      <w:marLeft w:val="0"/>
      <w:marRight w:val="0"/>
      <w:marTop w:val="0"/>
      <w:marBottom w:val="0"/>
      <w:divBdr>
        <w:top w:val="none" w:sz="0" w:space="0" w:color="auto"/>
        <w:left w:val="none" w:sz="0" w:space="0" w:color="auto"/>
        <w:bottom w:val="none" w:sz="0" w:space="0" w:color="auto"/>
        <w:right w:val="none" w:sz="0" w:space="0" w:color="auto"/>
      </w:divBdr>
    </w:div>
    <w:div w:id="390884307">
      <w:bodyDiv w:val="1"/>
      <w:marLeft w:val="0"/>
      <w:marRight w:val="0"/>
      <w:marTop w:val="0"/>
      <w:marBottom w:val="0"/>
      <w:divBdr>
        <w:top w:val="none" w:sz="0" w:space="0" w:color="auto"/>
        <w:left w:val="none" w:sz="0" w:space="0" w:color="auto"/>
        <w:bottom w:val="none" w:sz="0" w:space="0" w:color="auto"/>
        <w:right w:val="none" w:sz="0" w:space="0" w:color="auto"/>
      </w:divBdr>
    </w:div>
    <w:div w:id="415715816">
      <w:bodyDiv w:val="1"/>
      <w:marLeft w:val="0"/>
      <w:marRight w:val="0"/>
      <w:marTop w:val="0"/>
      <w:marBottom w:val="0"/>
      <w:divBdr>
        <w:top w:val="none" w:sz="0" w:space="0" w:color="auto"/>
        <w:left w:val="none" w:sz="0" w:space="0" w:color="auto"/>
        <w:bottom w:val="none" w:sz="0" w:space="0" w:color="auto"/>
        <w:right w:val="none" w:sz="0" w:space="0" w:color="auto"/>
      </w:divBdr>
    </w:div>
    <w:div w:id="504637639">
      <w:bodyDiv w:val="1"/>
      <w:marLeft w:val="0"/>
      <w:marRight w:val="0"/>
      <w:marTop w:val="0"/>
      <w:marBottom w:val="0"/>
      <w:divBdr>
        <w:top w:val="none" w:sz="0" w:space="0" w:color="auto"/>
        <w:left w:val="none" w:sz="0" w:space="0" w:color="auto"/>
        <w:bottom w:val="none" w:sz="0" w:space="0" w:color="auto"/>
        <w:right w:val="none" w:sz="0" w:space="0" w:color="auto"/>
      </w:divBdr>
      <w:divsChild>
        <w:div w:id="72437549">
          <w:marLeft w:val="360"/>
          <w:marRight w:val="0"/>
          <w:marTop w:val="240"/>
          <w:marBottom w:val="0"/>
          <w:divBdr>
            <w:top w:val="none" w:sz="0" w:space="0" w:color="auto"/>
            <w:left w:val="none" w:sz="0" w:space="0" w:color="auto"/>
            <w:bottom w:val="none" w:sz="0" w:space="0" w:color="auto"/>
            <w:right w:val="none" w:sz="0" w:space="0" w:color="auto"/>
          </w:divBdr>
        </w:div>
      </w:divsChild>
    </w:div>
    <w:div w:id="635836779">
      <w:bodyDiv w:val="1"/>
      <w:marLeft w:val="0"/>
      <w:marRight w:val="0"/>
      <w:marTop w:val="0"/>
      <w:marBottom w:val="0"/>
      <w:divBdr>
        <w:top w:val="none" w:sz="0" w:space="0" w:color="auto"/>
        <w:left w:val="none" w:sz="0" w:space="0" w:color="auto"/>
        <w:bottom w:val="none" w:sz="0" w:space="0" w:color="auto"/>
        <w:right w:val="none" w:sz="0" w:space="0" w:color="auto"/>
      </w:divBdr>
      <w:divsChild>
        <w:div w:id="1611887798">
          <w:marLeft w:val="360"/>
          <w:marRight w:val="0"/>
          <w:marTop w:val="120"/>
          <w:marBottom w:val="0"/>
          <w:divBdr>
            <w:top w:val="none" w:sz="0" w:space="0" w:color="auto"/>
            <w:left w:val="none" w:sz="0" w:space="0" w:color="auto"/>
            <w:bottom w:val="none" w:sz="0" w:space="0" w:color="auto"/>
            <w:right w:val="none" w:sz="0" w:space="0" w:color="auto"/>
          </w:divBdr>
        </w:div>
      </w:divsChild>
    </w:div>
    <w:div w:id="646858775">
      <w:bodyDiv w:val="1"/>
      <w:marLeft w:val="0"/>
      <w:marRight w:val="0"/>
      <w:marTop w:val="0"/>
      <w:marBottom w:val="0"/>
      <w:divBdr>
        <w:top w:val="none" w:sz="0" w:space="0" w:color="auto"/>
        <w:left w:val="none" w:sz="0" w:space="0" w:color="auto"/>
        <w:bottom w:val="none" w:sz="0" w:space="0" w:color="auto"/>
        <w:right w:val="none" w:sz="0" w:space="0" w:color="auto"/>
      </w:divBdr>
    </w:div>
    <w:div w:id="680397535">
      <w:bodyDiv w:val="1"/>
      <w:marLeft w:val="0"/>
      <w:marRight w:val="0"/>
      <w:marTop w:val="0"/>
      <w:marBottom w:val="0"/>
      <w:divBdr>
        <w:top w:val="none" w:sz="0" w:space="0" w:color="auto"/>
        <w:left w:val="none" w:sz="0" w:space="0" w:color="auto"/>
        <w:bottom w:val="none" w:sz="0" w:space="0" w:color="auto"/>
        <w:right w:val="none" w:sz="0" w:space="0" w:color="auto"/>
      </w:divBdr>
    </w:div>
    <w:div w:id="684867764">
      <w:bodyDiv w:val="1"/>
      <w:marLeft w:val="0"/>
      <w:marRight w:val="0"/>
      <w:marTop w:val="0"/>
      <w:marBottom w:val="0"/>
      <w:divBdr>
        <w:top w:val="none" w:sz="0" w:space="0" w:color="auto"/>
        <w:left w:val="none" w:sz="0" w:space="0" w:color="auto"/>
        <w:bottom w:val="none" w:sz="0" w:space="0" w:color="auto"/>
        <w:right w:val="none" w:sz="0" w:space="0" w:color="auto"/>
      </w:divBdr>
      <w:divsChild>
        <w:div w:id="2138444655">
          <w:marLeft w:val="360"/>
          <w:marRight w:val="0"/>
          <w:marTop w:val="240"/>
          <w:marBottom w:val="0"/>
          <w:divBdr>
            <w:top w:val="none" w:sz="0" w:space="0" w:color="auto"/>
            <w:left w:val="none" w:sz="0" w:space="0" w:color="auto"/>
            <w:bottom w:val="none" w:sz="0" w:space="0" w:color="auto"/>
            <w:right w:val="none" w:sz="0" w:space="0" w:color="auto"/>
          </w:divBdr>
        </w:div>
      </w:divsChild>
    </w:div>
    <w:div w:id="706220736">
      <w:bodyDiv w:val="1"/>
      <w:marLeft w:val="0"/>
      <w:marRight w:val="0"/>
      <w:marTop w:val="0"/>
      <w:marBottom w:val="0"/>
      <w:divBdr>
        <w:top w:val="none" w:sz="0" w:space="0" w:color="auto"/>
        <w:left w:val="none" w:sz="0" w:space="0" w:color="auto"/>
        <w:bottom w:val="none" w:sz="0" w:space="0" w:color="auto"/>
        <w:right w:val="none" w:sz="0" w:space="0" w:color="auto"/>
      </w:divBdr>
    </w:div>
    <w:div w:id="859781104">
      <w:bodyDiv w:val="1"/>
      <w:marLeft w:val="0"/>
      <w:marRight w:val="0"/>
      <w:marTop w:val="0"/>
      <w:marBottom w:val="0"/>
      <w:divBdr>
        <w:top w:val="none" w:sz="0" w:space="0" w:color="auto"/>
        <w:left w:val="none" w:sz="0" w:space="0" w:color="auto"/>
        <w:bottom w:val="none" w:sz="0" w:space="0" w:color="auto"/>
        <w:right w:val="none" w:sz="0" w:space="0" w:color="auto"/>
      </w:divBdr>
    </w:div>
    <w:div w:id="862941699">
      <w:bodyDiv w:val="1"/>
      <w:marLeft w:val="0"/>
      <w:marRight w:val="0"/>
      <w:marTop w:val="0"/>
      <w:marBottom w:val="0"/>
      <w:divBdr>
        <w:top w:val="none" w:sz="0" w:space="0" w:color="auto"/>
        <w:left w:val="none" w:sz="0" w:space="0" w:color="auto"/>
        <w:bottom w:val="none" w:sz="0" w:space="0" w:color="auto"/>
        <w:right w:val="none" w:sz="0" w:space="0" w:color="auto"/>
      </w:divBdr>
    </w:div>
    <w:div w:id="878080942">
      <w:bodyDiv w:val="1"/>
      <w:marLeft w:val="0"/>
      <w:marRight w:val="0"/>
      <w:marTop w:val="0"/>
      <w:marBottom w:val="0"/>
      <w:divBdr>
        <w:top w:val="none" w:sz="0" w:space="0" w:color="auto"/>
        <w:left w:val="none" w:sz="0" w:space="0" w:color="auto"/>
        <w:bottom w:val="none" w:sz="0" w:space="0" w:color="auto"/>
        <w:right w:val="none" w:sz="0" w:space="0" w:color="auto"/>
      </w:divBdr>
    </w:div>
    <w:div w:id="1070347076">
      <w:bodyDiv w:val="1"/>
      <w:marLeft w:val="0"/>
      <w:marRight w:val="0"/>
      <w:marTop w:val="0"/>
      <w:marBottom w:val="0"/>
      <w:divBdr>
        <w:top w:val="none" w:sz="0" w:space="0" w:color="auto"/>
        <w:left w:val="none" w:sz="0" w:space="0" w:color="auto"/>
        <w:bottom w:val="none" w:sz="0" w:space="0" w:color="auto"/>
        <w:right w:val="none" w:sz="0" w:space="0" w:color="auto"/>
      </w:divBdr>
    </w:div>
    <w:div w:id="1313095360">
      <w:bodyDiv w:val="1"/>
      <w:marLeft w:val="0"/>
      <w:marRight w:val="0"/>
      <w:marTop w:val="0"/>
      <w:marBottom w:val="0"/>
      <w:divBdr>
        <w:top w:val="none" w:sz="0" w:space="0" w:color="auto"/>
        <w:left w:val="none" w:sz="0" w:space="0" w:color="auto"/>
        <w:bottom w:val="none" w:sz="0" w:space="0" w:color="auto"/>
        <w:right w:val="none" w:sz="0" w:space="0" w:color="auto"/>
      </w:divBdr>
    </w:div>
    <w:div w:id="1386375838">
      <w:bodyDiv w:val="1"/>
      <w:marLeft w:val="0"/>
      <w:marRight w:val="0"/>
      <w:marTop w:val="0"/>
      <w:marBottom w:val="0"/>
      <w:divBdr>
        <w:top w:val="none" w:sz="0" w:space="0" w:color="auto"/>
        <w:left w:val="none" w:sz="0" w:space="0" w:color="auto"/>
        <w:bottom w:val="none" w:sz="0" w:space="0" w:color="auto"/>
        <w:right w:val="none" w:sz="0" w:space="0" w:color="auto"/>
      </w:divBdr>
      <w:divsChild>
        <w:div w:id="643851170">
          <w:marLeft w:val="418"/>
          <w:marRight w:val="0"/>
          <w:marTop w:val="0"/>
          <w:marBottom w:val="60"/>
          <w:divBdr>
            <w:top w:val="none" w:sz="0" w:space="0" w:color="auto"/>
            <w:left w:val="none" w:sz="0" w:space="0" w:color="auto"/>
            <w:bottom w:val="none" w:sz="0" w:space="0" w:color="auto"/>
            <w:right w:val="none" w:sz="0" w:space="0" w:color="auto"/>
          </w:divBdr>
        </w:div>
        <w:div w:id="1409956882">
          <w:marLeft w:val="418"/>
          <w:marRight w:val="0"/>
          <w:marTop w:val="0"/>
          <w:marBottom w:val="60"/>
          <w:divBdr>
            <w:top w:val="none" w:sz="0" w:space="0" w:color="auto"/>
            <w:left w:val="none" w:sz="0" w:space="0" w:color="auto"/>
            <w:bottom w:val="none" w:sz="0" w:space="0" w:color="auto"/>
            <w:right w:val="none" w:sz="0" w:space="0" w:color="auto"/>
          </w:divBdr>
        </w:div>
        <w:div w:id="287669483">
          <w:marLeft w:val="418"/>
          <w:marRight w:val="0"/>
          <w:marTop w:val="0"/>
          <w:marBottom w:val="60"/>
          <w:divBdr>
            <w:top w:val="none" w:sz="0" w:space="0" w:color="auto"/>
            <w:left w:val="none" w:sz="0" w:space="0" w:color="auto"/>
            <w:bottom w:val="none" w:sz="0" w:space="0" w:color="auto"/>
            <w:right w:val="none" w:sz="0" w:space="0" w:color="auto"/>
          </w:divBdr>
        </w:div>
        <w:div w:id="482698731">
          <w:marLeft w:val="432"/>
          <w:marRight w:val="0"/>
          <w:marTop w:val="0"/>
          <w:marBottom w:val="60"/>
          <w:divBdr>
            <w:top w:val="none" w:sz="0" w:space="0" w:color="auto"/>
            <w:left w:val="none" w:sz="0" w:space="0" w:color="auto"/>
            <w:bottom w:val="none" w:sz="0" w:space="0" w:color="auto"/>
            <w:right w:val="none" w:sz="0" w:space="0" w:color="auto"/>
          </w:divBdr>
        </w:div>
        <w:div w:id="465469370">
          <w:marLeft w:val="432"/>
          <w:marRight w:val="0"/>
          <w:marTop w:val="0"/>
          <w:marBottom w:val="60"/>
          <w:divBdr>
            <w:top w:val="none" w:sz="0" w:space="0" w:color="auto"/>
            <w:left w:val="none" w:sz="0" w:space="0" w:color="auto"/>
            <w:bottom w:val="none" w:sz="0" w:space="0" w:color="auto"/>
            <w:right w:val="none" w:sz="0" w:space="0" w:color="auto"/>
          </w:divBdr>
        </w:div>
        <w:div w:id="755594096">
          <w:marLeft w:val="432"/>
          <w:marRight w:val="0"/>
          <w:marTop w:val="0"/>
          <w:marBottom w:val="60"/>
          <w:divBdr>
            <w:top w:val="none" w:sz="0" w:space="0" w:color="auto"/>
            <w:left w:val="none" w:sz="0" w:space="0" w:color="auto"/>
            <w:bottom w:val="none" w:sz="0" w:space="0" w:color="auto"/>
            <w:right w:val="none" w:sz="0" w:space="0" w:color="auto"/>
          </w:divBdr>
        </w:div>
        <w:div w:id="2026208931">
          <w:marLeft w:val="418"/>
          <w:marRight w:val="0"/>
          <w:marTop w:val="0"/>
          <w:marBottom w:val="60"/>
          <w:divBdr>
            <w:top w:val="none" w:sz="0" w:space="0" w:color="auto"/>
            <w:left w:val="none" w:sz="0" w:space="0" w:color="auto"/>
            <w:bottom w:val="none" w:sz="0" w:space="0" w:color="auto"/>
            <w:right w:val="none" w:sz="0" w:space="0" w:color="auto"/>
          </w:divBdr>
        </w:div>
        <w:div w:id="1587573948">
          <w:marLeft w:val="418"/>
          <w:marRight w:val="0"/>
          <w:marTop w:val="0"/>
          <w:marBottom w:val="60"/>
          <w:divBdr>
            <w:top w:val="none" w:sz="0" w:space="0" w:color="auto"/>
            <w:left w:val="none" w:sz="0" w:space="0" w:color="auto"/>
            <w:bottom w:val="none" w:sz="0" w:space="0" w:color="auto"/>
            <w:right w:val="none" w:sz="0" w:space="0" w:color="auto"/>
          </w:divBdr>
        </w:div>
        <w:div w:id="171648275">
          <w:marLeft w:val="418"/>
          <w:marRight w:val="0"/>
          <w:marTop w:val="0"/>
          <w:marBottom w:val="60"/>
          <w:divBdr>
            <w:top w:val="none" w:sz="0" w:space="0" w:color="auto"/>
            <w:left w:val="none" w:sz="0" w:space="0" w:color="auto"/>
            <w:bottom w:val="none" w:sz="0" w:space="0" w:color="auto"/>
            <w:right w:val="none" w:sz="0" w:space="0" w:color="auto"/>
          </w:divBdr>
        </w:div>
      </w:divsChild>
    </w:div>
    <w:div w:id="1400326736">
      <w:bodyDiv w:val="1"/>
      <w:marLeft w:val="0"/>
      <w:marRight w:val="0"/>
      <w:marTop w:val="0"/>
      <w:marBottom w:val="0"/>
      <w:divBdr>
        <w:top w:val="none" w:sz="0" w:space="0" w:color="auto"/>
        <w:left w:val="none" w:sz="0" w:space="0" w:color="auto"/>
        <w:bottom w:val="none" w:sz="0" w:space="0" w:color="auto"/>
        <w:right w:val="none" w:sz="0" w:space="0" w:color="auto"/>
      </w:divBdr>
    </w:div>
    <w:div w:id="1440947655">
      <w:bodyDiv w:val="1"/>
      <w:marLeft w:val="0"/>
      <w:marRight w:val="0"/>
      <w:marTop w:val="0"/>
      <w:marBottom w:val="0"/>
      <w:divBdr>
        <w:top w:val="none" w:sz="0" w:space="0" w:color="auto"/>
        <w:left w:val="none" w:sz="0" w:space="0" w:color="auto"/>
        <w:bottom w:val="none" w:sz="0" w:space="0" w:color="auto"/>
        <w:right w:val="none" w:sz="0" w:space="0" w:color="auto"/>
      </w:divBdr>
      <w:divsChild>
        <w:div w:id="1712849179">
          <w:marLeft w:val="360"/>
          <w:marRight w:val="0"/>
          <w:marTop w:val="0"/>
          <w:marBottom w:val="20"/>
          <w:divBdr>
            <w:top w:val="none" w:sz="0" w:space="0" w:color="auto"/>
            <w:left w:val="none" w:sz="0" w:space="0" w:color="auto"/>
            <w:bottom w:val="none" w:sz="0" w:space="0" w:color="auto"/>
            <w:right w:val="none" w:sz="0" w:space="0" w:color="auto"/>
          </w:divBdr>
        </w:div>
        <w:div w:id="609507838">
          <w:marLeft w:val="994"/>
          <w:marRight w:val="0"/>
          <w:marTop w:val="0"/>
          <w:marBottom w:val="20"/>
          <w:divBdr>
            <w:top w:val="none" w:sz="0" w:space="0" w:color="auto"/>
            <w:left w:val="none" w:sz="0" w:space="0" w:color="auto"/>
            <w:bottom w:val="none" w:sz="0" w:space="0" w:color="auto"/>
            <w:right w:val="none" w:sz="0" w:space="0" w:color="auto"/>
          </w:divBdr>
        </w:div>
        <w:div w:id="398865278">
          <w:marLeft w:val="994"/>
          <w:marRight w:val="0"/>
          <w:marTop w:val="0"/>
          <w:marBottom w:val="20"/>
          <w:divBdr>
            <w:top w:val="none" w:sz="0" w:space="0" w:color="auto"/>
            <w:left w:val="none" w:sz="0" w:space="0" w:color="auto"/>
            <w:bottom w:val="none" w:sz="0" w:space="0" w:color="auto"/>
            <w:right w:val="none" w:sz="0" w:space="0" w:color="auto"/>
          </w:divBdr>
        </w:div>
        <w:div w:id="1198812839">
          <w:marLeft w:val="360"/>
          <w:marRight w:val="0"/>
          <w:marTop w:val="120"/>
          <w:marBottom w:val="20"/>
          <w:divBdr>
            <w:top w:val="none" w:sz="0" w:space="0" w:color="auto"/>
            <w:left w:val="none" w:sz="0" w:space="0" w:color="auto"/>
            <w:bottom w:val="none" w:sz="0" w:space="0" w:color="auto"/>
            <w:right w:val="none" w:sz="0" w:space="0" w:color="auto"/>
          </w:divBdr>
        </w:div>
        <w:div w:id="491677807">
          <w:marLeft w:val="994"/>
          <w:marRight w:val="0"/>
          <w:marTop w:val="0"/>
          <w:marBottom w:val="20"/>
          <w:divBdr>
            <w:top w:val="none" w:sz="0" w:space="0" w:color="auto"/>
            <w:left w:val="none" w:sz="0" w:space="0" w:color="auto"/>
            <w:bottom w:val="none" w:sz="0" w:space="0" w:color="auto"/>
            <w:right w:val="none" w:sz="0" w:space="0" w:color="auto"/>
          </w:divBdr>
        </w:div>
        <w:div w:id="1206717761">
          <w:marLeft w:val="994"/>
          <w:marRight w:val="0"/>
          <w:marTop w:val="0"/>
          <w:marBottom w:val="20"/>
          <w:divBdr>
            <w:top w:val="none" w:sz="0" w:space="0" w:color="auto"/>
            <w:left w:val="none" w:sz="0" w:space="0" w:color="auto"/>
            <w:bottom w:val="none" w:sz="0" w:space="0" w:color="auto"/>
            <w:right w:val="none" w:sz="0" w:space="0" w:color="auto"/>
          </w:divBdr>
        </w:div>
        <w:div w:id="1787578484">
          <w:marLeft w:val="994"/>
          <w:marRight w:val="0"/>
          <w:marTop w:val="0"/>
          <w:marBottom w:val="20"/>
          <w:divBdr>
            <w:top w:val="none" w:sz="0" w:space="0" w:color="auto"/>
            <w:left w:val="none" w:sz="0" w:space="0" w:color="auto"/>
            <w:bottom w:val="none" w:sz="0" w:space="0" w:color="auto"/>
            <w:right w:val="none" w:sz="0" w:space="0" w:color="auto"/>
          </w:divBdr>
        </w:div>
        <w:div w:id="478692735">
          <w:marLeft w:val="360"/>
          <w:marRight w:val="0"/>
          <w:marTop w:val="120"/>
          <w:marBottom w:val="20"/>
          <w:divBdr>
            <w:top w:val="none" w:sz="0" w:space="0" w:color="auto"/>
            <w:left w:val="none" w:sz="0" w:space="0" w:color="auto"/>
            <w:bottom w:val="none" w:sz="0" w:space="0" w:color="auto"/>
            <w:right w:val="none" w:sz="0" w:space="0" w:color="auto"/>
          </w:divBdr>
        </w:div>
        <w:div w:id="1822651780">
          <w:marLeft w:val="994"/>
          <w:marRight w:val="0"/>
          <w:marTop w:val="0"/>
          <w:marBottom w:val="20"/>
          <w:divBdr>
            <w:top w:val="none" w:sz="0" w:space="0" w:color="auto"/>
            <w:left w:val="none" w:sz="0" w:space="0" w:color="auto"/>
            <w:bottom w:val="none" w:sz="0" w:space="0" w:color="auto"/>
            <w:right w:val="none" w:sz="0" w:space="0" w:color="auto"/>
          </w:divBdr>
        </w:div>
        <w:div w:id="1959990502">
          <w:marLeft w:val="994"/>
          <w:marRight w:val="0"/>
          <w:marTop w:val="0"/>
          <w:marBottom w:val="20"/>
          <w:divBdr>
            <w:top w:val="none" w:sz="0" w:space="0" w:color="auto"/>
            <w:left w:val="none" w:sz="0" w:space="0" w:color="auto"/>
            <w:bottom w:val="none" w:sz="0" w:space="0" w:color="auto"/>
            <w:right w:val="none" w:sz="0" w:space="0" w:color="auto"/>
          </w:divBdr>
        </w:div>
        <w:div w:id="1171601384">
          <w:marLeft w:val="994"/>
          <w:marRight w:val="0"/>
          <w:marTop w:val="0"/>
          <w:marBottom w:val="20"/>
          <w:divBdr>
            <w:top w:val="none" w:sz="0" w:space="0" w:color="auto"/>
            <w:left w:val="none" w:sz="0" w:space="0" w:color="auto"/>
            <w:bottom w:val="none" w:sz="0" w:space="0" w:color="auto"/>
            <w:right w:val="none" w:sz="0" w:space="0" w:color="auto"/>
          </w:divBdr>
        </w:div>
      </w:divsChild>
    </w:div>
    <w:div w:id="1511025938">
      <w:bodyDiv w:val="1"/>
      <w:marLeft w:val="0"/>
      <w:marRight w:val="0"/>
      <w:marTop w:val="0"/>
      <w:marBottom w:val="0"/>
      <w:divBdr>
        <w:top w:val="none" w:sz="0" w:space="0" w:color="auto"/>
        <w:left w:val="none" w:sz="0" w:space="0" w:color="auto"/>
        <w:bottom w:val="none" w:sz="0" w:space="0" w:color="auto"/>
        <w:right w:val="none" w:sz="0" w:space="0" w:color="auto"/>
      </w:divBdr>
    </w:div>
    <w:div w:id="1588147239">
      <w:bodyDiv w:val="1"/>
      <w:marLeft w:val="0"/>
      <w:marRight w:val="0"/>
      <w:marTop w:val="0"/>
      <w:marBottom w:val="0"/>
      <w:divBdr>
        <w:top w:val="none" w:sz="0" w:space="0" w:color="auto"/>
        <w:left w:val="none" w:sz="0" w:space="0" w:color="auto"/>
        <w:bottom w:val="none" w:sz="0" w:space="0" w:color="auto"/>
        <w:right w:val="none" w:sz="0" w:space="0" w:color="auto"/>
      </w:divBdr>
    </w:div>
    <w:div w:id="1608851873">
      <w:bodyDiv w:val="1"/>
      <w:marLeft w:val="0"/>
      <w:marRight w:val="0"/>
      <w:marTop w:val="0"/>
      <w:marBottom w:val="0"/>
      <w:divBdr>
        <w:top w:val="none" w:sz="0" w:space="0" w:color="auto"/>
        <w:left w:val="none" w:sz="0" w:space="0" w:color="auto"/>
        <w:bottom w:val="none" w:sz="0" w:space="0" w:color="auto"/>
        <w:right w:val="none" w:sz="0" w:space="0" w:color="auto"/>
      </w:divBdr>
    </w:div>
    <w:div w:id="1613855456">
      <w:bodyDiv w:val="1"/>
      <w:marLeft w:val="0"/>
      <w:marRight w:val="0"/>
      <w:marTop w:val="0"/>
      <w:marBottom w:val="0"/>
      <w:divBdr>
        <w:top w:val="none" w:sz="0" w:space="0" w:color="auto"/>
        <w:left w:val="none" w:sz="0" w:space="0" w:color="auto"/>
        <w:bottom w:val="none" w:sz="0" w:space="0" w:color="auto"/>
        <w:right w:val="none" w:sz="0" w:space="0" w:color="auto"/>
      </w:divBdr>
      <w:divsChild>
        <w:div w:id="1086271260">
          <w:marLeft w:val="720"/>
          <w:marRight w:val="0"/>
          <w:marTop w:val="480"/>
          <w:marBottom w:val="120"/>
          <w:divBdr>
            <w:top w:val="none" w:sz="0" w:space="0" w:color="auto"/>
            <w:left w:val="none" w:sz="0" w:space="0" w:color="auto"/>
            <w:bottom w:val="none" w:sz="0" w:space="0" w:color="auto"/>
            <w:right w:val="none" w:sz="0" w:space="0" w:color="auto"/>
          </w:divBdr>
        </w:div>
      </w:divsChild>
    </w:div>
    <w:div w:id="1775321678">
      <w:bodyDiv w:val="1"/>
      <w:marLeft w:val="0"/>
      <w:marRight w:val="0"/>
      <w:marTop w:val="0"/>
      <w:marBottom w:val="0"/>
      <w:divBdr>
        <w:top w:val="none" w:sz="0" w:space="0" w:color="auto"/>
        <w:left w:val="none" w:sz="0" w:space="0" w:color="auto"/>
        <w:bottom w:val="none" w:sz="0" w:space="0" w:color="auto"/>
        <w:right w:val="none" w:sz="0" w:space="0" w:color="auto"/>
      </w:divBdr>
    </w:div>
    <w:div w:id="1838617992">
      <w:bodyDiv w:val="1"/>
      <w:marLeft w:val="0"/>
      <w:marRight w:val="0"/>
      <w:marTop w:val="0"/>
      <w:marBottom w:val="0"/>
      <w:divBdr>
        <w:top w:val="none" w:sz="0" w:space="0" w:color="auto"/>
        <w:left w:val="none" w:sz="0" w:space="0" w:color="auto"/>
        <w:bottom w:val="none" w:sz="0" w:space="0" w:color="auto"/>
        <w:right w:val="none" w:sz="0" w:space="0" w:color="auto"/>
      </w:divBdr>
    </w:div>
    <w:div w:id="1878738330">
      <w:bodyDiv w:val="1"/>
      <w:marLeft w:val="0"/>
      <w:marRight w:val="0"/>
      <w:marTop w:val="0"/>
      <w:marBottom w:val="0"/>
      <w:divBdr>
        <w:top w:val="none" w:sz="0" w:space="0" w:color="auto"/>
        <w:left w:val="none" w:sz="0" w:space="0" w:color="auto"/>
        <w:bottom w:val="none" w:sz="0" w:space="0" w:color="auto"/>
        <w:right w:val="none" w:sz="0" w:space="0" w:color="auto"/>
      </w:divBdr>
      <w:divsChild>
        <w:div w:id="1339845927">
          <w:marLeft w:val="360"/>
          <w:marRight w:val="0"/>
          <w:marTop w:val="240"/>
          <w:marBottom w:val="0"/>
          <w:divBdr>
            <w:top w:val="none" w:sz="0" w:space="0" w:color="auto"/>
            <w:left w:val="none" w:sz="0" w:space="0" w:color="auto"/>
            <w:bottom w:val="none" w:sz="0" w:space="0" w:color="auto"/>
            <w:right w:val="none" w:sz="0" w:space="0" w:color="auto"/>
          </w:divBdr>
        </w:div>
        <w:div w:id="540099092">
          <w:marLeft w:val="360"/>
          <w:marRight w:val="0"/>
          <w:marTop w:val="240"/>
          <w:marBottom w:val="0"/>
          <w:divBdr>
            <w:top w:val="none" w:sz="0" w:space="0" w:color="auto"/>
            <w:left w:val="none" w:sz="0" w:space="0" w:color="auto"/>
            <w:bottom w:val="none" w:sz="0" w:space="0" w:color="auto"/>
            <w:right w:val="none" w:sz="0" w:space="0" w:color="auto"/>
          </w:divBdr>
        </w:div>
        <w:div w:id="565456214">
          <w:marLeft w:val="720"/>
          <w:marRight w:val="0"/>
          <w:marTop w:val="240"/>
          <w:marBottom w:val="0"/>
          <w:divBdr>
            <w:top w:val="none" w:sz="0" w:space="0" w:color="auto"/>
            <w:left w:val="none" w:sz="0" w:space="0" w:color="auto"/>
            <w:bottom w:val="none" w:sz="0" w:space="0" w:color="auto"/>
            <w:right w:val="none" w:sz="0" w:space="0" w:color="auto"/>
          </w:divBdr>
        </w:div>
        <w:div w:id="1462531523">
          <w:marLeft w:val="720"/>
          <w:marRight w:val="0"/>
          <w:marTop w:val="240"/>
          <w:marBottom w:val="0"/>
          <w:divBdr>
            <w:top w:val="none" w:sz="0" w:space="0" w:color="auto"/>
            <w:left w:val="none" w:sz="0" w:space="0" w:color="auto"/>
            <w:bottom w:val="none" w:sz="0" w:space="0" w:color="auto"/>
            <w:right w:val="none" w:sz="0" w:space="0" w:color="auto"/>
          </w:divBdr>
        </w:div>
      </w:divsChild>
    </w:div>
    <w:div w:id="1968508593">
      <w:bodyDiv w:val="1"/>
      <w:marLeft w:val="0"/>
      <w:marRight w:val="0"/>
      <w:marTop w:val="0"/>
      <w:marBottom w:val="0"/>
      <w:divBdr>
        <w:top w:val="none" w:sz="0" w:space="0" w:color="auto"/>
        <w:left w:val="none" w:sz="0" w:space="0" w:color="auto"/>
        <w:bottom w:val="none" w:sz="0" w:space="0" w:color="auto"/>
        <w:right w:val="none" w:sz="0" w:space="0" w:color="auto"/>
      </w:divBdr>
      <w:divsChild>
        <w:div w:id="1316448860">
          <w:marLeft w:val="360"/>
          <w:marRight w:val="0"/>
          <w:marTop w:val="240"/>
          <w:marBottom w:val="0"/>
          <w:divBdr>
            <w:top w:val="none" w:sz="0" w:space="0" w:color="auto"/>
            <w:left w:val="none" w:sz="0" w:space="0" w:color="auto"/>
            <w:bottom w:val="none" w:sz="0" w:space="0" w:color="auto"/>
            <w:right w:val="none" w:sz="0" w:space="0" w:color="auto"/>
          </w:divBdr>
        </w:div>
      </w:divsChild>
    </w:div>
    <w:div w:id="1981644688">
      <w:bodyDiv w:val="1"/>
      <w:marLeft w:val="0"/>
      <w:marRight w:val="0"/>
      <w:marTop w:val="0"/>
      <w:marBottom w:val="0"/>
      <w:divBdr>
        <w:top w:val="none" w:sz="0" w:space="0" w:color="auto"/>
        <w:left w:val="none" w:sz="0" w:space="0" w:color="auto"/>
        <w:bottom w:val="none" w:sz="0" w:space="0" w:color="auto"/>
        <w:right w:val="none" w:sz="0" w:space="0" w:color="auto"/>
      </w:divBdr>
      <w:divsChild>
        <w:div w:id="710112651">
          <w:marLeft w:val="360"/>
          <w:marRight w:val="0"/>
          <w:marTop w:val="0"/>
          <w:marBottom w:val="20"/>
          <w:divBdr>
            <w:top w:val="none" w:sz="0" w:space="0" w:color="auto"/>
            <w:left w:val="none" w:sz="0" w:space="0" w:color="auto"/>
            <w:bottom w:val="none" w:sz="0" w:space="0" w:color="auto"/>
            <w:right w:val="none" w:sz="0" w:space="0" w:color="auto"/>
          </w:divBdr>
        </w:div>
        <w:div w:id="2080326241">
          <w:marLeft w:val="994"/>
          <w:marRight w:val="0"/>
          <w:marTop w:val="0"/>
          <w:marBottom w:val="20"/>
          <w:divBdr>
            <w:top w:val="none" w:sz="0" w:space="0" w:color="auto"/>
            <w:left w:val="none" w:sz="0" w:space="0" w:color="auto"/>
            <w:bottom w:val="none" w:sz="0" w:space="0" w:color="auto"/>
            <w:right w:val="none" w:sz="0" w:space="0" w:color="auto"/>
          </w:divBdr>
        </w:div>
        <w:div w:id="2022968413">
          <w:marLeft w:val="994"/>
          <w:marRight w:val="0"/>
          <w:marTop w:val="0"/>
          <w:marBottom w:val="20"/>
          <w:divBdr>
            <w:top w:val="none" w:sz="0" w:space="0" w:color="auto"/>
            <w:left w:val="none" w:sz="0" w:space="0" w:color="auto"/>
            <w:bottom w:val="none" w:sz="0" w:space="0" w:color="auto"/>
            <w:right w:val="none" w:sz="0" w:space="0" w:color="auto"/>
          </w:divBdr>
        </w:div>
        <w:div w:id="1197618024">
          <w:marLeft w:val="994"/>
          <w:marRight w:val="0"/>
          <w:marTop w:val="0"/>
          <w:marBottom w:val="20"/>
          <w:divBdr>
            <w:top w:val="none" w:sz="0" w:space="0" w:color="auto"/>
            <w:left w:val="none" w:sz="0" w:space="0" w:color="auto"/>
            <w:bottom w:val="none" w:sz="0" w:space="0" w:color="auto"/>
            <w:right w:val="none" w:sz="0" w:space="0" w:color="auto"/>
          </w:divBdr>
        </w:div>
        <w:div w:id="763771767">
          <w:marLeft w:val="360"/>
          <w:marRight w:val="0"/>
          <w:marTop w:val="120"/>
          <w:marBottom w:val="20"/>
          <w:divBdr>
            <w:top w:val="none" w:sz="0" w:space="0" w:color="auto"/>
            <w:left w:val="none" w:sz="0" w:space="0" w:color="auto"/>
            <w:bottom w:val="none" w:sz="0" w:space="0" w:color="auto"/>
            <w:right w:val="none" w:sz="0" w:space="0" w:color="auto"/>
          </w:divBdr>
        </w:div>
        <w:div w:id="227688284">
          <w:marLeft w:val="994"/>
          <w:marRight w:val="0"/>
          <w:marTop w:val="0"/>
          <w:marBottom w:val="20"/>
          <w:divBdr>
            <w:top w:val="none" w:sz="0" w:space="0" w:color="auto"/>
            <w:left w:val="none" w:sz="0" w:space="0" w:color="auto"/>
            <w:bottom w:val="none" w:sz="0" w:space="0" w:color="auto"/>
            <w:right w:val="none" w:sz="0" w:space="0" w:color="auto"/>
          </w:divBdr>
        </w:div>
        <w:div w:id="560871824">
          <w:marLeft w:val="994"/>
          <w:marRight w:val="0"/>
          <w:marTop w:val="0"/>
          <w:marBottom w:val="20"/>
          <w:divBdr>
            <w:top w:val="none" w:sz="0" w:space="0" w:color="auto"/>
            <w:left w:val="none" w:sz="0" w:space="0" w:color="auto"/>
            <w:bottom w:val="none" w:sz="0" w:space="0" w:color="auto"/>
            <w:right w:val="none" w:sz="0" w:space="0" w:color="auto"/>
          </w:divBdr>
        </w:div>
        <w:div w:id="1928806941">
          <w:marLeft w:val="360"/>
          <w:marRight w:val="0"/>
          <w:marTop w:val="120"/>
          <w:marBottom w:val="20"/>
          <w:divBdr>
            <w:top w:val="none" w:sz="0" w:space="0" w:color="auto"/>
            <w:left w:val="none" w:sz="0" w:space="0" w:color="auto"/>
            <w:bottom w:val="none" w:sz="0" w:space="0" w:color="auto"/>
            <w:right w:val="none" w:sz="0" w:space="0" w:color="auto"/>
          </w:divBdr>
        </w:div>
        <w:div w:id="943416791">
          <w:marLeft w:val="994"/>
          <w:marRight w:val="0"/>
          <w:marTop w:val="0"/>
          <w:marBottom w:val="20"/>
          <w:divBdr>
            <w:top w:val="none" w:sz="0" w:space="0" w:color="auto"/>
            <w:left w:val="none" w:sz="0" w:space="0" w:color="auto"/>
            <w:bottom w:val="none" w:sz="0" w:space="0" w:color="auto"/>
            <w:right w:val="none" w:sz="0" w:space="0" w:color="auto"/>
          </w:divBdr>
        </w:div>
        <w:div w:id="178201023">
          <w:marLeft w:val="994"/>
          <w:marRight w:val="0"/>
          <w:marTop w:val="0"/>
          <w:marBottom w:val="20"/>
          <w:divBdr>
            <w:top w:val="none" w:sz="0" w:space="0" w:color="auto"/>
            <w:left w:val="none" w:sz="0" w:space="0" w:color="auto"/>
            <w:bottom w:val="none" w:sz="0" w:space="0" w:color="auto"/>
            <w:right w:val="none" w:sz="0" w:space="0" w:color="auto"/>
          </w:divBdr>
        </w:div>
        <w:div w:id="2126269759">
          <w:marLeft w:val="994"/>
          <w:marRight w:val="0"/>
          <w:marTop w:val="0"/>
          <w:marBottom w:val="20"/>
          <w:divBdr>
            <w:top w:val="none" w:sz="0" w:space="0" w:color="auto"/>
            <w:left w:val="none" w:sz="0" w:space="0" w:color="auto"/>
            <w:bottom w:val="none" w:sz="0" w:space="0" w:color="auto"/>
            <w:right w:val="none" w:sz="0" w:space="0" w:color="auto"/>
          </w:divBdr>
        </w:div>
      </w:divsChild>
    </w:div>
    <w:div w:id="2060782347">
      <w:bodyDiv w:val="1"/>
      <w:marLeft w:val="0"/>
      <w:marRight w:val="0"/>
      <w:marTop w:val="0"/>
      <w:marBottom w:val="0"/>
      <w:divBdr>
        <w:top w:val="none" w:sz="0" w:space="0" w:color="auto"/>
        <w:left w:val="none" w:sz="0" w:space="0" w:color="auto"/>
        <w:bottom w:val="none" w:sz="0" w:space="0" w:color="auto"/>
        <w:right w:val="none" w:sz="0" w:space="0" w:color="auto"/>
      </w:divBdr>
    </w:div>
    <w:div w:id="2091533974">
      <w:bodyDiv w:val="1"/>
      <w:marLeft w:val="0"/>
      <w:marRight w:val="0"/>
      <w:marTop w:val="0"/>
      <w:marBottom w:val="0"/>
      <w:divBdr>
        <w:top w:val="none" w:sz="0" w:space="0" w:color="auto"/>
        <w:left w:val="none" w:sz="0" w:space="0" w:color="auto"/>
        <w:bottom w:val="none" w:sz="0" w:space="0" w:color="auto"/>
        <w:right w:val="none" w:sz="0" w:space="0" w:color="auto"/>
      </w:divBdr>
    </w:div>
    <w:div w:id="2091657992">
      <w:bodyDiv w:val="1"/>
      <w:marLeft w:val="0"/>
      <w:marRight w:val="0"/>
      <w:marTop w:val="0"/>
      <w:marBottom w:val="0"/>
      <w:divBdr>
        <w:top w:val="none" w:sz="0" w:space="0" w:color="auto"/>
        <w:left w:val="none" w:sz="0" w:space="0" w:color="auto"/>
        <w:bottom w:val="none" w:sz="0" w:space="0" w:color="auto"/>
        <w:right w:val="none" w:sz="0" w:space="0" w:color="auto"/>
      </w:divBdr>
    </w:div>
    <w:div w:id="21377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oracle.com/us/products/servers-storage/storage/nas/constellation-research-cloud-321907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nhancedreports.com/oracle/zfs-backup-applianc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acle.com/customers/specialized-bicycle-1-supercluster.html" TargetMode="External"/><Relationship Id="rId5" Type="http://schemas.openxmlformats.org/officeDocument/2006/relationships/webSettings" Target="webSettings.xml"/><Relationship Id="rId15" Type="http://schemas.openxmlformats.org/officeDocument/2006/relationships/hyperlink" Target="http://www.esg-global.com/blog/oracle-zs5-is-foundational-for-oracles-data-cloud-or-not-future" TargetMode="External"/><Relationship Id="rId23" Type="http://schemas.openxmlformats.org/officeDocument/2006/relationships/theme" Target="theme/theme1.xml"/><Relationship Id="rId10" Type="http://schemas.openxmlformats.org/officeDocument/2006/relationships/hyperlink" Target="http://link.brightcove.com/services/player/bcpid62612523001?bcid=3957496120001&amp;playerType=single-social&amp;size=c23&amp;PlayerID=3866869077001&amp;PlayerKey=AQ~~,AAAAAFcSbzI~,OkyYKKfkn3xNhCP_0nXP0syzRFdtgHs_"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racle.com/za/customers/dimension-data-1-supercluster.html" TargetMode="External"/><Relationship Id="rId14" Type="http://schemas.openxmlformats.org/officeDocument/2006/relationships/hyperlink" Target="http://tanejagroup.com/news/blog/blog-systems-and-technology/oracle-zs5-throws-down-a-cloud-ready-gauntl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DF99-CB3B-42CE-B19A-FB073463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2018-01-09T23:36:00Z</dcterms:created>
  <dcterms:modified xsi:type="dcterms:W3CDTF">2018-01-09T23:36:00Z</dcterms:modified>
</cp:coreProperties>
</file>