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506" w:rsidRPr="00270506" w:rsidRDefault="00473E86" w:rsidP="00270506">
      <w:pPr>
        <w:jc w:val="center"/>
        <w:rPr>
          <w:rFonts w:ascii="Calibri" w:hAnsi="Calibri" w:cs="Calibri"/>
          <w:b/>
          <w:sz w:val="36"/>
          <w:u w:val="single"/>
        </w:rPr>
      </w:pPr>
      <w:r w:rsidRPr="00270506">
        <w:rPr>
          <w:rFonts w:ascii="Calibri" w:hAnsi="Calibri" w:cs="Calibri"/>
          <w:b/>
          <w:sz w:val="36"/>
          <w:u w:val="single"/>
        </w:rPr>
        <w:t>FY18H2:  GDPR Video Series</w:t>
      </w:r>
    </w:p>
    <w:p w:rsidR="00473E86" w:rsidRPr="00270506" w:rsidRDefault="00552500" w:rsidP="00270506">
      <w:pPr>
        <w:jc w:val="center"/>
        <w:rPr>
          <w:rFonts w:ascii="Calibri" w:hAnsi="Calibri" w:cs="Calibri"/>
          <w:b/>
          <w:sz w:val="36"/>
          <w:u w:val="single"/>
        </w:rPr>
      </w:pPr>
      <w:hyperlink r:id="rId5" w:history="1">
        <w:r>
          <w:rPr>
            <w:rStyle w:val="Hyperlink"/>
            <w:rFonts w:ascii="Times New Roman" w:eastAsia="Times New Roman" w:hAnsi="Times New Roman" w:cs="Times New Roman"/>
            <w:sz w:val="28"/>
            <w:szCs w:val="27"/>
          </w:rPr>
          <w:t>Video 1: GDP</w:t>
        </w:r>
        <w:r>
          <w:rPr>
            <w:rStyle w:val="Hyperlink"/>
            <w:rFonts w:ascii="Times New Roman" w:eastAsia="Times New Roman" w:hAnsi="Times New Roman" w:cs="Times New Roman"/>
            <w:sz w:val="28"/>
            <w:szCs w:val="27"/>
          </w:rPr>
          <w:t>R</w:t>
        </w:r>
        <w:r>
          <w:rPr>
            <w:rStyle w:val="Hyperlink"/>
            <w:rFonts w:ascii="Times New Roman" w:eastAsia="Times New Roman" w:hAnsi="Times New Roman" w:cs="Times New Roman"/>
            <w:sz w:val="28"/>
            <w:szCs w:val="27"/>
          </w:rPr>
          <w:t xml:space="preserve"> Video Series: What You Need </w:t>
        </w:r>
        <w:proofErr w:type="gramStart"/>
        <w:r>
          <w:rPr>
            <w:rStyle w:val="Hyperlink"/>
            <w:rFonts w:ascii="Times New Roman" w:eastAsia="Times New Roman" w:hAnsi="Times New Roman" w:cs="Times New Roman"/>
            <w:sz w:val="28"/>
            <w:szCs w:val="27"/>
          </w:rPr>
          <w:t>To</w:t>
        </w:r>
        <w:proofErr w:type="gramEnd"/>
        <w:r>
          <w:rPr>
            <w:rStyle w:val="Hyperlink"/>
            <w:rFonts w:ascii="Times New Roman" w:eastAsia="Times New Roman" w:hAnsi="Times New Roman" w:cs="Times New Roman"/>
            <w:sz w:val="28"/>
            <w:szCs w:val="27"/>
          </w:rPr>
          <w:t xml:space="preserve"> Know About GDPR</w:t>
        </w:r>
      </w:hyperlink>
      <w:r w:rsidR="00473E86" w:rsidRPr="00270506">
        <w:rPr>
          <w:rFonts w:ascii="Times New Roman" w:eastAsia="Times New Roman" w:hAnsi="Times New Roman" w:cs="Times New Roman"/>
          <w:b/>
          <w:bCs/>
          <w:sz w:val="28"/>
          <w:szCs w:val="27"/>
        </w:rPr>
        <w:t xml:space="preserve"> </w:t>
      </w:r>
    </w:p>
    <w:p w:rsidR="00473E86" w:rsidRDefault="00972A6D" w:rsidP="00537E77">
      <w:pPr>
        <w:jc w:val="center"/>
        <w:rPr>
          <w:rFonts w:ascii="Calibri" w:hAnsi="Calibri" w:cs="Calibri"/>
          <w:color w:val="1F497D"/>
        </w:rPr>
      </w:pPr>
      <w:hyperlink r:id="rId6" w:history="1">
        <w:r w:rsidR="00552500">
          <w:rPr>
            <w:rStyle w:val="Hyperlink"/>
            <w:rFonts w:ascii="Times New Roman" w:eastAsia="Times New Roman" w:hAnsi="Times New Roman" w:cs="Times New Roman"/>
            <w:sz w:val="28"/>
            <w:szCs w:val="27"/>
          </w:rPr>
          <w:t>Video 2: GDPR Vi</w:t>
        </w:r>
        <w:r w:rsidR="00552500">
          <w:rPr>
            <w:rStyle w:val="Hyperlink"/>
            <w:rFonts w:ascii="Times New Roman" w:eastAsia="Times New Roman" w:hAnsi="Times New Roman" w:cs="Times New Roman"/>
            <w:sz w:val="28"/>
            <w:szCs w:val="27"/>
          </w:rPr>
          <w:t>d</w:t>
        </w:r>
        <w:r w:rsidR="00552500">
          <w:rPr>
            <w:rStyle w:val="Hyperlink"/>
            <w:rFonts w:ascii="Times New Roman" w:eastAsia="Times New Roman" w:hAnsi="Times New Roman" w:cs="Times New Roman"/>
            <w:sz w:val="28"/>
            <w:szCs w:val="27"/>
          </w:rPr>
          <w:t xml:space="preserve">eo Series: How </w:t>
        </w:r>
        <w:proofErr w:type="gramStart"/>
        <w:r w:rsidR="00552500">
          <w:rPr>
            <w:rStyle w:val="Hyperlink"/>
            <w:rFonts w:ascii="Times New Roman" w:eastAsia="Times New Roman" w:hAnsi="Times New Roman" w:cs="Times New Roman"/>
            <w:sz w:val="28"/>
            <w:szCs w:val="27"/>
          </w:rPr>
          <w:t>To</w:t>
        </w:r>
        <w:proofErr w:type="gramEnd"/>
        <w:r w:rsidR="00552500">
          <w:rPr>
            <w:rStyle w:val="Hyperlink"/>
            <w:rFonts w:ascii="Times New Roman" w:eastAsia="Times New Roman" w:hAnsi="Times New Roman" w:cs="Times New Roman"/>
            <w:sz w:val="28"/>
            <w:szCs w:val="27"/>
          </w:rPr>
          <w:t xml:space="preserve"> Prepare For A GDPR Meeting</w:t>
        </w:r>
      </w:hyperlink>
    </w:p>
    <w:p w:rsidR="00537E77" w:rsidRPr="00537E77" w:rsidRDefault="00972A6D" w:rsidP="00537E77">
      <w:pPr>
        <w:jc w:val="center"/>
        <w:rPr>
          <w:rStyle w:val="Hyperlink"/>
          <w:rFonts w:ascii="Times New Roman" w:eastAsia="Times New Roman" w:hAnsi="Times New Roman" w:cs="Times New Roman"/>
          <w:sz w:val="28"/>
          <w:szCs w:val="27"/>
        </w:rPr>
      </w:pPr>
      <w:hyperlink r:id="rId7" w:history="1">
        <w:r w:rsidR="00552500">
          <w:rPr>
            <w:rStyle w:val="Hyperlink"/>
            <w:rFonts w:ascii="Times New Roman" w:eastAsia="Times New Roman" w:hAnsi="Times New Roman" w:cs="Times New Roman"/>
            <w:sz w:val="28"/>
            <w:szCs w:val="27"/>
          </w:rPr>
          <w:t xml:space="preserve">Video 3: GDPR Video Series: Three Sales Plays </w:t>
        </w:r>
        <w:proofErr w:type="gramStart"/>
        <w:r w:rsidR="00552500">
          <w:rPr>
            <w:rStyle w:val="Hyperlink"/>
            <w:rFonts w:ascii="Times New Roman" w:eastAsia="Times New Roman" w:hAnsi="Times New Roman" w:cs="Times New Roman"/>
            <w:sz w:val="28"/>
            <w:szCs w:val="27"/>
          </w:rPr>
          <w:t>T</w:t>
        </w:r>
        <w:r w:rsidR="00552500">
          <w:rPr>
            <w:rStyle w:val="Hyperlink"/>
            <w:rFonts w:ascii="Times New Roman" w:eastAsia="Times New Roman" w:hAnsi="Times New Roman" w:cs="Times New Roman"/>
            <w:sz w:val="28"/>
            <w:szCs w:val="27"/>
          </w:rPr>
          <w:t>o</w:t>
        </w:r>
        <w:proofErr w:type="gramEnd"/>
        <w:r w:rsidR="00552500">
          <w:rPr>
            <w:rStyle w:val="Hyperlink"/>
            <w:rFonts w:ascii="Times New Roman" w:eastAsia="Times New Roman" w:hAnsi="Times New Roman" w:cs="Times New Roman"/>
            <w:sz w:val="28"/>
            <w:szCs w:val="27"/>
          </w:rPr>
          <w:t xml:space="preserve"> Make A GDPR Related Sale</w:t>
        </w:r>
      </w:hyperlink>
    </w:p>
    <w:p w:rsidR="00537E77" w:rsidRPr="00537E77" w:rsidRDefault="00972A6D" w:rsidP="00537E77">
      <w:pPr>
        <w:jc w:val="center"/>
        <w:rPr>
          <w:rStyle w:val="Hyperlink"/>
          <w:rFonts w:ascii="Times New Roman" w:eastAsia="Times New Roman" w:hAnsi="Times New Roman" w:cs="Times New Roman"/>
          <w:sz w:val="28"/>
          <w:szCs w:val="27"/>
        </w:rPr>
      </w:pPr>
      <w:hyperlink r:id="rId8" w:history="1">
        <w:r w:rsidR="00552500">
          <w:rPr>
            <w:rStyle w:val="Hyperlink"/>
            <w:rFonts w:ascii="Times New Roman" w:eastAsia="Times New Roman" w:hAnsi="Times New Roman" w:cs="Times New Roman"/>
            <w:sz w:val="28"/>
            <w:szCs w:val="27"/>
          </w:rPr>
          <w:t>Video 4: GDPR Video Series: How Oracle Cons</w:t>
        </w:r>
        <w:r w:rsidR="00552500">
          <w:rPr>
            <w:rStyle w:val="Hyperlink"/>
            <w:rFonts w:ascii="Times New Roman" w:eastAsia="Times New Roman" w:hAnsi="Times New Roman" w:cs="Times New Roman"/>
            <w:sz w:val="28"/>
            <w:szCs w:val="27"/>
          </w:rPr>
          <w:t>u</w:t>
        </w:r>
        <w:r w:rsidR="00552500">
          <w:rPr>
            <w:rStyle w:val="Hyperlink"/>
            <w:rFonts w:ascii="Times New Roman" w:eastAsia="Times New Roman" w:hAnsi="Times New Roman" w:cs="Times New Roman"/>
            <w:sz w:val="28"/>
            <w:szCs w:val="27"/>
          </w:rPr>
          <w:t>lting Can Help Customers With GDPR</w:t>
        </w:r>
      </w:hyperlink>
    </w:p>
    <w:p w:rsidR="00473E86" w:rsidRDefault="00473E86">
      <w:bookmarkStart w:id="0" w:name="_GoBack"/>
      <w:bookmarkEnd w:id="0"/>
    </w:p>
    <w:sectPr w:rsidR="00473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C3E31"/>
    <w:multiLevelType w:val="hybridMultilevel"/>
    <w:tmpl w:val="7D583630"/>
    <w:lvl w:ilvl="0" w:tplc="C85CFD78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86"/>
    <w:rsid w:val="00270506"/>
    <w:rsid w:val="004325D8"/>
    <w:rsid w:val="00473E86"/>
    <w:rsid w:val="004E1021"/>
    <w:rsid w:val="00537E77"/>
    <w:rsid w:val="00552500"/>
    <w:rsid w:val="00972A6D"/>
    <w:rsid w:val="00A61F1D"/>
    <w:rsid w:val="00C9662F"/>
    <w:rsid w:val="00E1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F5FA6"/>
  <w15:chartTrackingRefBased/>
  <w15:docId w15:val="{DE72C764-9C53-4B07-8E81-80D942ED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73E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E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E86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473E8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27050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525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9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ube.oracle.com/media/How+Oracle+Consulting+can+help+customers+with+GDPR/0_7eac7yz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tube.oracle.com/media/GDPR+Video+SeriesA+Three+Sales+Plays+to+Make+a+GDPR+Related+Sale/0_9132dvx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tube.oracle.com/media/How+to+prepare+for+a+GDPR+customer+meeting/0_3qybtoss" TargetMode="External"/><Relationship Id="rId5" Type="http://schemas.openxmlformats.org/officeDocument/2006/relationships/hyperlink" Target="https://otube.oracle.com/media/t/0_l378imrj/-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Yaldah Hakim Rashid</dc:creator>
  <cp:keywords/>
  <dc:description/>
  <cp:lastModifiedBy>Yaldah Hakim Rashid</cp:lastModifiedBy>
  <cp:revision>3</cp:revision>
  <dcterms:created xsi:type="dcterms:W3CDTF">2018-04-03T23:59:00Z</dcterms:created>
  <dcterms:modified xsi:type="dcterms:W3CDTF">2018-04-04T00:36:00Z</dcterms:modified>
</cp:coreProperties>
</file>